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A9" w:rsidRDefault="00B67FA9">
      <w:pPr>
        <w:pStyle w:val="BodyText"/>
        <w:rPr>
          <w:sz w:val="20"/>
        </w:rPr>
      </w:pPr>
    </w:p>
    <w:p w:rsidR="00B67FA9" w:rsidRDefault="00B67FA9">
      <w:pPr>
        <w:pStyle w:val="BodyText"/>
        <w:spacing w:before="10"/>
        <w:rPr>
          <w:sz w:val="19"/>
        </w:rPr>
      </w:pPr>
    </w:p>
    <w:p w:rsidR="00B67FA9" w:rsidRDefault="00B67FA9">
      <w:pPr>
        <w:rPr>
          <w:sz w:val="19"/>
        </w:rPr>
        <w:sectPr w:rsidR="00B67FA9">
          <w:headerReference w:type="default" r:id="rId7"/>
          <w:type w:val="continuous"/>
          <w:pgSz w:w="11910" w:h="16840"/>
          <w:pgMar w:top="2240" w:right="0" w:bottom="280" w:left="620" w:header="713" w:footer="720" w:gutter="0"/>
          <w:pgNumType w:start="1"/>
          <w:cols w:space="720"/>
        </w:sectPr>
      </w:pPr>
    </w:p>
    <w:tbl>
      <w:tblPr>
        <w:tblpPr w:leftFromText="180" w:rightFromText="180" w:vertAnchor="text" w:horzAnchor="page" w:tblpX="1503" w:tblpY="263"/>
        <w:tblW w:w="9571" w:type="dxa"/>
        <w:tblLook w:val="00A0"/>
      </w:tblPr>
      <w:tblGrid>
        <w:gridCol w:w="4428"/>
        <w:gridCol w:w="720"/>
        <w:gridCol w:w="4423"/>
      </w:tblGrid>
      <w:tr w:rsidR="00B67FA9" w:rsidRPr="008300C0" w:rsidTr="00145DF8">
        <w:tc>
          <w:tcPr>
            <w:tcW w:w="4428" w:type="dxa"/>
          </w:tcPr>
          <w:p w:rsidR="00B67FA9" w:rsidRPr="008300C0" w:rsidRDefault="00B67FA9" w:rsidP="00145DF8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 xml:space="preserve">ПРИНЯТО  </w:t>
            </w:r>
          </w:p>
          <w:p w:rsidR="00B67FA9" w:rsidRPr="008300C0" w:rsidRDefault="00B67FA9" w:rsidP="00145DF8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>на заседании Педагогического с</w:t>
            </w:r>
            <w:r w:rsidRPr="008300C0">
              <w:rPr>
                <w:sz w:val="28"/>
                <w:szCs w:val="28"/>
              </w:rPr>
              <w:t>о</w:t>
            </w:r>
            <w:r w:rsidRPr="008300C0">
              <w:rPr>
                <w:sz w:val="28"/>
                <w:szCs w:val="28"/>
              </w:rPr>
              <w:t>вета ОГБПОУ «Ульяновский те</w:t>
            </w:r>
            <w:r w:rsidRPr="008300C0">
              <w:rPr>
                <w:sz w:val="28"/>
                <w:szCs w:val="28"/>
              </w:rPr>
              <w:t>х</w:t>
            </w:r>
            <w:r w:rsidRPr="008300C0">
              <w:rPr>
                <w:sz w:val="28"/>
                <w:szCs w:val="28"/>
              </w:rPr>
              <w:t>никум питания и торговли»</w:t>
            </w:r>
          </w:p>
          <w:p w:rsidR="00B67FA9" w:rsidRPr="008300C0" w:rsidRDefault="00B67FA9" w:rsidP="00145DF8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4</w:t>
            </w:r>
            <w:r w:rsidRPr="008300C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25.10</w:t>
            </w:r>
            <w:r w:rsidRPr="008300C0">
              <w:rPr>
                <w:sz w:val="28"/>
                <w:szCs w:val="28"/>
              </w:rPr>
              <w:t>.2022 г.</w:t>
            </w:r>
          </w:p>
        </w:tc>
        <w:tc>
          <w:tcPr>
            <w:tcW w:w="720" w:type="dxa"/>
          </w:tcPr>
          <w:p w:rsidR="00B67FA9" w:rsidRPr="008300C0" w:rsidRDefault="00B67FA9" w:rsidP="00145DF8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B67FA9" w:rsidRPr="008300C0" w:rsidRDefault="00B67FA9" w:rsidP="00145DF8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>УТВЕРЖДАЮ</w:t>
            </w:r>
          </w:p>
          <w:p w:rsidR="00B67FA9" w:rsidRPr="008300C0" w:rsidRDefault="00B67FA9" w:rsidP="00145DF8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 xml:space="preserve">Директор ОГБПОУ </w:t>
            </w:r>
          </w:p>
          <w:p w:rsidR="00B67FA9" w:rsidRPr="008300C0" w:rsidRDefault="00B67FA9" w:rsidP="00145DF8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>«Ульяновский техникум питания и торговли»</w:t>
            </w:r>
          </w:p>
          <w:p w:rsidR="00B67FA9" w:rsidRPr="008300C0" w:rsidRDefault="00B67FA9" w:rsidP="00145DF8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>________________А.А. Красников</w:t>
            </w:r>
          </w:p>
          <w:p w:rsidR="00B67FA9" w:rsidRPr="008300C0" w:rsidRDefault="00B67FA9" w:rsidP="00145DF8">
            <w:pPr>
              <w:rPr>
                <w:sz w:val="28"/>
                <w:szCs w:val="28"/>
              </w:rPr>
            </w:pPr>
            <w:r w:rsidRPr="008300C0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25.10.</w:t>
            </w:r>
            <w:r w:rsidRPr="008300C0">
              <w:rPr>
                <w:sz w:val="28"/>
                <w:szCs w:val="28"/>
              </w:rPr>
              <w:t xml:space="preserve">2022 № </w:t>
            </w:r>
            <w:r>
              <w:rPr>
                <w:sz w:val="28"/>
                <w:szCs w:val="28"/>
              </w:rPr>
              <w:t>438/1</w:t>
            </w:r>
          </w:p>
        </w:tc>
      </w:tr>
    </w:tbl>
    <w:p w:rsidR="00B67FA9" w:rsidRDefault="00B67FA9">
      <w:pPr>
        <w:spacing w:line="379" w:lineRule="auto"/>
        <w:sectPr w:rsidR="00B67FA9">
          <w:type w:val="continuous"/>
          <w:pgSz w:w="11910" w:h="16840"/>
          <w:pgMar w:top="2240" w:right="0" w:bottom="280" w:left="620" w:header="720" w:footer="720" w:gutter="0"/>
          <w:cols w:num="2" w:space="720" w:equalWidth="0">
            <w:col w:w="4457" w:space="1124"/>
            <w:col w:w="5709"/>
          </w:cols>
        </w:sectPr>
      </w:pPr>
    </w:p>
    <w:p w:rsidR="00B67FA9" w:rsidRDefault="00B67FA9">
      <w:pPr>
        <w:pStyle w:val="BodyText"/>
        <w:rPr>
          <w:sz w:val="20"/>
        </w:rPr>
      </w:pPr>
    </w:p>
    <w:p w:rsidR="00B67FA9" w:rsidRDefault="00B67FA9">
      <w:pPr>
        <w:pStyle w:val="BodyText"/>
        <w:rPr>
          <w:sz w:val="20"/>
        </w:rPr>
      </w:pPr>
    </w:p>
    <w:p w:rsidR="00B67FA9" w:rsidRDefault="00B67FA9">
      <w:pPr>
        <w:pStyle w:val="BodyText"/>
        <w:rPr>
          <w:sz w:val="20"/>
        </w:rPr>
      </w:pPr>
    </w:p>
    <w:p w:rsidR="00B67FA9" w:rsidRDefault="00B67FA9">
      <w:pPr>
        <w:pStyle w:val="BodyText"/>
        <w:rPr>
          <w:sz w:val="20"/>
        </w:rPr>
      </w:pPr>
    </w:p>
    <w:p w:rsidR="00B67FA9" w:rsidRDefault="00B67FA9">
      <w:pPr>
        <w:pStyle w:val="BodyText"/>
        <w:rPr>
          <w:sz w:val="20"/>
        </w:rPr>
      </w:pPr>
    </w:p>
    <w:p w:rsidR="00B67FA9" w:rsidRDefault="00B67FA9">
      <w:pPr>
        <w:pStyle w:val="BodyText"/>
        <w:rPr>
          <w:sz w:val="20"/>
        </w:rPr>
      </w:pPr>
    </w:p>
    <w:p w:rsidR="00B67FA9" w:rsidRDefault="00B67FA9">
      <w:pPr>
        <w:pStyle w:val="BodyText"/>
        <w:rPr>
          <w:sz w:val="20"/>
        </w:rPr>
      </w:pPr>
    </w:p>
    <w:p w:rsidR="00B67FA9" w:rsidRDefault="00B67FA9">
      <w:pPr>
        <w:pStyle w:val="BodyText"/>
        <w:rPr>
          <w:sz w:val="20"/>
        </w:rPr>
      </w:pPr>
    </w:p>
    <w:p w:rsidR="00B67FA9" w:rsidRDefault="00B67FA9">
      <w:pPr>
        <w:pStyle w:val="BodyText"/>
        <w:spacing w:before="8"/>
        <w:rPr>
          <w:sz w:val="21"/>
        </w:rPr>
      </w:pPr>
    </w:p>
    <w:p w:rsidR="00B67FA9" w:rsidRDefault="00B67FA9">
      <w:pPr>
        <w:spacing w:before="81" w:line="333" w:lineRule="auto"/>
        <w:ind w:left="3014" w:right="2786"/>
        <w:jc w:val="center"/>
        <w:rPr>
          <w:sz w:val="44"/>
        </w:rPr>
      </w:pPr>
    </w:p>
    <w:p w:rsidR="00B67FA9" w:rsidRDefault="00B67FA9">
      <w:pPr>
        <w:spacing w:before="81" w:line="333" w:lineRule="auto"/>
        <w:ind w:left="3014" w:right="2786"/>
        <w:jc w:val="center"/>
        <w:rPr>
          <w:sz w:val="44"/>
        </w:rPr>
      </w:pPr>
    </w:p>
    <w:p w:rsidR="00B67FA9" w:rsidRDefault="00B67FA9">
      <w:pPr>
        <w:spacing w:before="81" w:line="333" w:lineRule="auto"/>
        <w:ind w:left="3014" w:right="2786"/>
        <w:jc w:val="center"/>
        <w:rPr>
          <w:sz w:val="44"/>
        </w:rPr>
      </w:pPr>
    </w:p>
    <w:p w:rsidR="00B67FA9" w:rsidRPr="006F7167" w:rsidRDefault="00B67FA9">
      <w:pPr>
        <w:spacing w:before="81" w:line="333" w:lineRule="auto"/>
        <w:ind w:left="3014" w:right="2786"/>
        <w:jc w:val="center"/>
        <w:rPr>
          <w:sz w:val="44"/>
        </w:rPr>
      </w:pPr>
      <w:r>
        <w:rPr>
          <w:sz w:val="44"/>
        </w:rPr>
        <w:t>Локальный нормативный акт</w:t>
      </w:r>
      <w:r>
        <w:rPr>
          <w:spacing w:val="-107"/>
          <w:sz w:val="44"/>
        </w:rPr>
        <w:t xml:space="preserve"> </w:t>
      </w:r>
      <w:r w:rsidRPr="006F7167">
        <w:rPr>
          <w:sz w:val="44"/>
        </w:rPr>
        <w:t>АН-</w:t>
      </w:r>
      <w:r>
        <w:rPr>
          <w:sz w:val="44"/>
        </w:rPr>
        <w:t>121</w:t>
      </w:r>
    </w:p>
    <w:p w:rsidR="00B67FA9" w:rsidRDefault="00B67FA9">
      <w:pPr>
        <w:pStyle w:val="BodyText"/>
        <w:spacing w:before="2"/>
        <w:rPr>
          <w:sz w:val="54"/>
        </w:rPr>
      </w:pPr>
    </w:p>
    <w:p w:rsidR="00B67FA9" w:rsidRDefault="00B67FA9">
      <w:pPr>
        <w:pStyle w:val="Title"/>
        <w:ind w:left="3014" w:right="2783"/>
      </w:pPr>
      <w:r>
        <w:t>ПОЛОЖЕНИЕ</w:t>
      </w:r>
    </w:p>
    <w:p w:rsidR="00B67FA9" w:rsidRDefault="00B67FA9">
      <w:pPr>
        <w:pStyle w:val="Title"/>
        <w:spacing w:before="160"/>
      </w:pPr>
      <w:r>
        <w:t>об</w:t>
      </w:r>
      <w:r>
        <w:rPr>
          <w:spacing w:val="-4"/>
        </w:rPr>
        <w:t xml:space="preserve"> </w:t>
      </w:r>
      <w:r>
        <w:t>апелляционной</w:t>
      </w:r>
      <w:r>
        <w:rPr>
          <w:spacing w:val="-5"/>
        </w:rPr>
        <w:t xml:space="preserve"> </w:t>
      </w:r>
      <w:r>
        <w:t>комиссии</w:t>
      </w:r>
    </w:p>
    <w:p w:rsidR="00B67FA9" w:rsidRDefault="00B67FA9">
      <w:pPr>
        <w:sectPr w:rsidR="00B67FA9">
          <w:type w:val="continuous"/>
          <w:pgSz w:w="11910" w:h="16840"/>
          <w:pgMar w:top="2240" w:right="0" w:bottom="280" w:left="620" w:header="720" w:footer="720" w:gutter="0"/>
          <w:cols w:space="720"/>
        </w:sectPr>
      </w:pPr>
    </w:p>
    <w:p w:rsidR="00B67FA9" w:rsidRDefault="00B67FA9">
      <w:pPr>
        <w:pStyle w:val="BodyText"/>
        <w:spacing w:before="10"/>
        <w:rPr>
          <w:b/>
          <w:sz w:val="12"/>
        </w:rPr>
      </w:pPr>
    </w:p>
    <w:p w:rsidR="00B67FA9" w:rsidRDefault="00B67FA9" w:rsidP="00143698">
      <w:pPr>
        <w:spacing w:before="84"/>
        <w:ind w:left="1701" w:right="1560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B67FA9" w:rsidRDefault="00B67FA9" w:rsidP="00143698">
      <w:pPr>
        <w:spacing w:before="33"/>
        <w:ind w:left="1134" w:right="1560"/>
        <w:jc w:val="center"/>
        <w:rPr>
          <w:b/>
          <w:sz w:val="36"/>
        </w:rPr>
      </w:pPr>
      <w:r>
        <w:rPr>
          <w:b/>
          <w:sz w:val="36"/>
        </w:rPr>
        <w:t>об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апелляционной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комиссии</w:t>
      </w:r>
    </w:p>
    <w:p w:rsidR="00B67FA9" w:rsidRDefault="00B67FA9" w:rsidP="007C469E">
      <w:pPr>
        <w:pStyle w:val="Heading1"/>
        <w:numPr>
          <w:ilvl w:val="0"/>
          <w:numId w:val="4"/>
        </w:numPr>
        <w:tabs>
          <w:tab w:val="left" w:pos="3864"/>
        </w:tabs>
        <w:spacing w:before="90"/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67FA9" w:rsidRDefault="00B67FA9" w:rsidP="007C469E">
      <w:pPr>
        <w:pStyle w:val="BodyText"/>
        <w:spacing w:before="5"/>
        <w:rPr>
          <w:b/>
          <w:sz w:val="20"/>
        </w:rPr>
      </w:pPr>
    </w:p>
    <w:p w:rsidR="00B67FA9" w:rsidRPr="0034470A" w:rsidRDefault="00B67FA9" w:rsidP="00404876">
      <w:pPr>
        <w:pStyle w:val="ListParagraph"/>
        <w:numPr>
          <w:ilvl w:val="1"/>
          <w:numId w:val="5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135C74">
        <w:rPr>
          <w:sz w:val="28"/>
          <w:szCs w:val="28"/>
        </w:rPr>
        <w:t>Положение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об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апелляционной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комиссии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ОГБПОУ «Ульяновский техникум питания и торговли»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(далее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Техникум)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определяет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порядок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рассмотрения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конфликтных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ситуаций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между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участниками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образовательного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процесса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на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период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государственной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 xml:space="preserve">итоговой и промежуточной 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аттестаций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и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устанавливает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организацию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деятельности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апелляционной комиссии при рассмотрении письменных заявлений обучающихся /их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родителей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(законных</w:t>
      </w:r>
      <w:r w:rsidRPr="00135C7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о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несогласии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с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результатами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аттестационного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испытания,</w:t>
      </w:r>
      <w:r w:rsidRPr="00135C74">
        <w:rPr>
          <w:spacing w:val="-2"/>
          <w:sz w:val="28"/>
          <w:szCs w:val="28"/>
        </w:rPr>
        <w:t xml:space="preserve"> </w:t>
      </w:r>
      <w:r w:rsidRPr="00135C74">
        <w:rPr>
          <w:sz w:val="28"/>
          <w:szCs w:val="28"/>
        </w:rPr>
        <w:t>выставленными</w:t>
      </w:r>
      <w:r w:rsidRPr="00135C74">
        <w:rPr>
          <w:spacing w:val="-1"/>
          <w:sz w:val="28"/>
          <w:szCs w:val="28"/>
        </w:rPr>
        <w:t xml:space="preserve"> </w:t>
      </w:r>
      <w:r w:rsidRPr="00135C74">
        <w:rPr>
          <w:sz w:val="28"/>
          <w:szCs w:val="28"/>
        </w:rPr>
        <w:t>выпускнику</w:t>
      </w:r>
      <w:r w:rsidRPr="00135C74">
        <w:rPr>
          <w:spacing w:val="-6"/>
          <w:sz w:val="28"/>
          <w:szCs w:val="28"/>
        </w:rPr>
        <w:t xml:space="preserve"> </w:t>
      </w:r>
      <w:r w:rsidRPr="00135C74">
        <w:rPr>
          <w:sz w:val="28"/>
          <w:szCs w:val="28"/>
        </w:rPr>
        <w:t>на</w:t>
      </w:r>
      <w:r w:rsidRPr="00135C74">
        <w:rPr>
          <w:spacing w:val="-2"/>
          <w:sz w:val="28"/>
          <w:szCs w:val="28"/>
        </w:rPr>
        <w:t xml:space="preserve"> </w:t>
      </w:r>
      <w:r w:rsidRPr="00135C74">
        <w:rPr>
          <w:sz w:val="28"/>
          <w:szCs w:val="28"/>
        </w:rPr>
        <w:t>государственной</w:t>
      </w:r>
      <w:r w:rsidRPr="00135C74">
        <w:rPr>
          <w:spacing w:val="-1"/>
          <w:sz w:val="28"/>
          <w:szCs w:val="28"/>
        </w:rPr>
        <w:t xml:space="preserve"> </w:t>
      </w:r>
      <w:r w:rsidRPr="00135C74">
        <w:rPr>
          <w:sz w:val="28"/>
          <w:szCs w:val="28"/>
        </w:rPr>
        <w:t>итоговой</w:t>
      </w:r>
      <w:r w:rsidRPr="00135C74">
        <w:rPr>
          <w:spacing w:val="-3"/>
          <w:sz w:val="28"/>
          <w:szCs w:val="28"/>
        </w:rPr>
        <w:t xml:space="preserve"> </w:t>
      </w:r>
      <w:r w:rsidRPr="0034470A">
        <w:rPr>
          <w:spacing w:val="-3"/>
          <w:sz w:val="28"/>
          <w:szCs w:val="28"/>
        </w:rPr>
        <w:t xml:space="preserve">и промежуточной </w:t>
      </w:r>
      <w:r w:rsidRPr="0034470A">
        <w:rPr>
          <w:sz w:val="28"/>
          <w:szCs w:val="28"/>
        </w:rPr>
        <w:t>аттестации.</w:t>
      </w:r>
    </w:p>
    <w:p w:rsidR="00B67FA9" w:rsidRPr="00135C74" w:rsidRDefault="00B67FA9" w:rsidP="00404876">
      <w:pPr>
        <w:pStyle w:val="ListParagraph"/>
        <w:numPr>
          <w:ilvl w:val="1"/>
          <w:numId w:val="5"/>
        </w:numPr>
        <w:tabs>
          <w:tab w:val="left" w:pos="1235"/>
          <w:tab w:val="left" w:pos="1418"/>
        </w:tabs>
        <w:ind w:left="0" w:firstLine="707"/>
        <w:rPr>
          <w:sz w:val="28"/>
          <w:szCs w:val="28"/>
        </w:rPr>
      </w:pPr>
      <w:r w:rsidRPr="00135C74">
        <w:rPr>
          <w:sz w:val="28"/>
          <w:szCs w:val="28"/>
        </w:rPr>
        <w:t>Положение об апелляционной комиссии Техникума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разработано в соответствии</w:t>
      </w:r>
      <w:r w:rsidRPr="00135C74">
        <w:rPr>
          <w:spacing w:val="-57"/>
          <w:sz w:val="28"/>
          <w:szCs w:val="28"/>
        </w:rPr>
        <w:t xml:space="preserve"> </w:t>
      </w:r>
      <w:r w:rsidRPr="00135C74">
        <w:rPr>
          <w:sz w:val="28"/>
          <w:szCs w:val="28"/>
        </w:rPr>
        <w:t>с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Федеральным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Законом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«Об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образовании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в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Российской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Федерации»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№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273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-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ФЗ,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Приказом Министерства образования и науки РФ от 08.11.2021 № 800 «Об утверждении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Порядка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проведения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государственной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итоговой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аттестации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по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образовательным</w:t>
      </w:r>
      <w:r w:rsidRPr="00135C74">
        <w:rPr>
          <w:spacing w:val="-57"/>
          <w:sz w:val="28"/>
          <w:szCs w:val="28"/>
        </w:rPr>
        <w:t xml:space="preserve"> </w:t>
      </w:r>
      <w:r w:rsidRPr="00135C74">
        <w:rPr>
          <w:sz w:val="28"/>
          <w:szCs w:val="28"/>
        </w:rPr>
        <w:t>программам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среднего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профессионального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образования</w:t>
      </w:r>
      <w:r>
        <w:rPr>
          <w:sz w:val="28"/>
          <w:szCs w:val="28"/>
        </w:rPr>
        <w:t>»</w:t>
      </w:r>
      <w:r w:rsidRPr="00135C74">
        <w:rPr>
          <w:sz w:val="28"/>
          <w:szCs w:val="28"/>
        </w:rPr>
        <w:t>,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Положением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о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порядке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проведения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государственной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итоговой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аттестации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по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образовательным</w:t>
      </w:r>
      <w:r w:rsidRPr="00135C74">
        <w:rPr>
          <w:spacing w:val="35"/>
          <w:sz w:val="28"/>
          <w:szCs w:val="28"/>
        </w:rPr>
        <w:t xml:space="preserve"> </w:t>
      </w:r>
      <w:r w:rsidRPr="00135C74">
        <w:rPr>
          <w:sz w:val="28"/>
          <w:szCs w:val="28"/>
        </w:rPr>
        <w:t>программам</w:t>
      </w:r>
      <w:r w:rsidRPr="00135C74">
        <w:rPr>
          <w:spacing w:val="35"/>
          <w:sz w:val="28"/>
          <w:szCs w:val="28"/>
        </w:rPr>
        <w:t xml:space="preserve"> </w:t>
      </w:r>
      <w:r w:rsidRPr="00135C74">
        <w:rPr>
          <w:sz w:val="28"/>
          <w:szCs w:val="28"/>
        </w:rPr>
        <w:t>среднего</w:t>
      </w:r>
      <w:r w:rsidRPr="00135C74">
        <w:rPr>
          <w:spacing w:val="36"/>
          <w:sz w:val="28"/>
          <w:szCs w:val="28"/>
        </w:rPr>
        <w:t xml:space="preserve"> </w:t>
      </w:r>
      <w:r w:rsidRPr="00135C74">
        <w:rPr>
          <w:sz w:val="28"/>
          <w:szCs w:val="28"/>
        </w:rPr>
        <w:t>профессионального</w:t>
      </w:r>
      <w:r w:rsidRPr="00135C74">
        <w:rPr>
          <w:spacing w:val="36"/>
          <w:sz w:val="28"/>
          <w:szCs w:val="28"/>
        </w:rPr>
        <w:t xml:space="preserve"> </w:t>
      </w:r>
      <w:r w:rsidRPr="00135C74">
        <w:rPr>
          <w:sz w:val="28"/>
          <w:szCs w:val="28"/>
        </w:rPr>
        <w:t>образования</w:t>
      </w:r>
      <w:r w:rsidRPr="00135C74">
        <w:rPr>
          <w:spacing w:val="19"/>
          <w:sz w:val="28"/>
          <w:szCs w:val="28"/>
        </w:rPr>
        <w:t xml:space="preserve"> в </w:t>
      </w:r>
      <w:r w:rsidRPr="00135C74">
        <w:rPr>
          <w:sz w:val="28"/>
          <w:szCs w:val="28"/>
        </w:rPr>
        <w:t>ОГБПОУ «Ульяновский техникум питания и торговли»,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Уставом</w:t>
      </w:r>
      <w:r w:rsidRPr="00135C74">
        <w:rPr>
          <w:spacing w:val="1"/>
          <w:sz w:val="28"/>
          <w:szCs w:val="28"/>
        </w:rPr>
        <w:t xml:space="preserve"> </w:t>
      </w:r>
      <w:r w:rsidRPr="00135C74">
        <w:rPr>
          <w:sz w:val="28"/>
          <w:szCs w:val="28"/>
        </w:rPr>
        <w:t>ОГБПОУ УТПиТ.</w:t>
      </w:r>
    </w:p>
    <w:p w:rsidR="00B67FA9" w:rsidRDefault="00B67FA9" w:rsidP="00404876">
      <w:pPr>
        <w:pStyle w:val="ListParagraph"/>
        <w:tabs>
          <w:tab w:val="left" w:pos="1245"/>
          <w:tab w:val="left" w:pos="1418"/>
        </w:tabs>
        <w:ind w:left="0"/>
        <w:rPr>
          <w:sz w:val="24"/>
        </w:rPr>
      </w:pPr>
    </w:p>
    <w:p w:rsidR="00B67FA9" w:rsidRPr="00DC7841" w:rsidRDefault="00B67FA9" w:rsidP="00DC7841">
      <w:pPr>
        <w:pStyle w:val="Heading3"/>
        <w:shd w:val="clear" w:color="auto" w:fill="FFFFFF"/>
        <w:tabs>
          <w:tab w:val="left" w:pos="0"/>
        </w:tabs>
        <w:spacing w:before="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Pr="00DC7841">
        <w:rPr>
          <w:rFonts w:ascii="Times New Roman" w:hAnsi="Times New Roman"/>
          <w:color w:val="333333"/>
          <w:sz w:val="28"/>
          <w:szCs w:val="28"/>
        </w:rPr>
        <w:t>Порядок подачи и рассмотрения апелляци</w:t>
      </w:r>
      <w:r>
        <w:rPr>
          <w:rFonts w:ascii="Times New Roman" w:hAnsi="Times New Roman"/>
          <w:color w:val="333333"/>
          <w:sz w:val="28"/>
          <w:szCs w:val="28"/>
        </w:rPr>
        <w:t>и</w:t>
      </w:r>
    </w:p>
    <w:p w:rsidR="00B67FA9" w:rsidRPr="00DC7841" w:rsidRDefault="00B67FA9" w:rsidP="00DC7841">
      <w:pPr>
        <w:pStyle w:val="ListParagraph"/>
        <w:ind w:left="0" w:firstLine="0"/>
        <w:jc w:val="center"/>
        <w:rPr>
          <w:b/>
          <w:sz w:val="28"/>
          <w:szCs w:val="28"/>
        </w:rPr>
      </w:pPr>
      <w:r w:rsidRPr="00DC7841">
        <w:rPr>
          <w:b/>
          <w:sz w:val="28"/>
          <w:szCs w:val="28"/>
        </w:rPr>
        <w:t xml:space="preserve">по результатам промежуточной </w:t>
      </w:r>
      <w:r>
        <w:rPr>
          <w:b/>
          <w:sz w:val="28"/>
          <w:szCs w:val="28"/>
        </w:rPr>
        <w:t xml:space="preserve"> </w:t>
      </w:r>
      <w:r w:rsidRPr="00DC7841">
        <w:rPr>
          <w:b/>
          <w:sz w:val="28"/>
          <w:szCs w:val="28"/>
        </w:rPr>
        <w:t>аттестации</w:t>
      </w:r>
    </w:p>
    <w:p w:rsidR="00B67FA9" w:rsidRPr="00DC7841" w:rsidRDefault="00B67FA9" w:rsidP="00DC7841">
      <w:pPr>
        <w:pStyle w:val="ListParagraph"/>
        <w:ind w:left="0" w:firstLine="0"/>
        <w:jc w:val="center"/>
      </w:pPr>
    </w:p>
    <w:p w:rsidR="00B67FA9" w:rsidRPr="004A07F6" w:rsidRDefault="00B67FA9" w:rsidP="00404876">
      <w:pPr>
        <w:pStyle w:val="NormalWeb"/>
        <w:numPr>
          <w:ilvl w:val="1"/>
          <w:numId w:val="10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F66211">
        <w:rPr>
          <w:sz w:val="28"/>
          <w:szCs w:val="28"/>
          <w:shd w:val="clear" w:color="auto" w:fill="FFFFFF"/>
        </w:rPr>
        <w:t xml:space="preserve">По </w:t>
      </w:r>
      <w:r w:rsidRPr="004A07F6">
        <w:rPr>
          <w:sz w:val="28"/>
          <w:szCs w:val="28"/>
          <w:shd w:val="clear" w:color="auto" w:fill="FFFFFF"/>
        </w:rPr>
        <w:t xml:space="preserve">результатам промежуточной аттестации  обучающийся имеет право подать в апелляционную комиссию письменную апелляцию о нарушении, по его мнению, Порядка и (или) несогласии с результатами промежуточной аттестации   (далее - апелляция) (Приложение1). </w:t>
      </w:r>
    </w:p>
    <w:p w:rsidR="00B67FA9" w:rsidRPr="00F66211" w:rsidRDefault="00B67FA9" w:rsidP="00404876">
      <w:pPr>
        <w:pStyle w:val="NormalWeb"/>
        <w:numPr>
          <w:ilvl w:val="1"/>
          <w:numId w:val="10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4A07F6">
        <w:rPr>
          <w:sz w:val="28"/>
          <w:szCs w:val="28"/>
        </w:rPr>
        <w:t xml:space="preserve">Апелляция подается лично </w:t>
      </w:r>
      <w:r w:rsidRPr="004A07F6">
        <w:rPr>
          <w:sz w:val="28"/>
          <w:szCs w:val="28"/>
          <w:shd w:val="clear" w:color="auto" w:fill="FFFFFF"/>
        </w:rPr>
        <w:t xml:space="preserve">обучающимся </w:t>
      </w:r>
      <w:r w:rsidRPr="004A07F6">
        <w:rPr>
          <w:sz w:val="28"/>
          <w:szCs w:val="28"/>
        </w:rPr>
        <w:t xml:space="preserve">или родителями (законными </w:t>
      </w:r>
      <w:r w:rsidRPr="00F66211">
        <w:rPr>
          <w:sz w:val="28"/>
          <w:szCs w:val="28"/>
        </w:rPr>
        <w:t>представителями) несовершеннолетнего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F66211">
        <w:rPr>
          <w:sz w:val="28"/>
          <w:szCs w:val="28"/>
        </w:rPr>
        <w:t xml:space="preserve"> в апелляционную комиссию</w:t>
      </w:r>
      <w:r>
        <w:rPr>
          <w:sz w:val="28"/>
          <w:szCs w:val="28"/>
        </w:rPr>
        <w:t xml:space="preserve"> техникума</w:t>
      </w:r>
      <w:r w:rsidRPr="00F66211">
        <w:rPr>
          <w:sz w:val="28"/>
          <w:szCs w:val="28"/>
        </w:rPr>
        <w:t>.</w:t>
      </w:r>
    </w:p>
    <w:p w:rsidR="00B67FA9" w:rsidRPr="002821FB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F66211">
        <w:rPr>
          <w:sz w:val="28"/>
          <w:szCs w:val="28"/>
        </w:rPr>
        <w:t xml:space="preserve">Апелляция о нарушении Порядка </w:t>
      </w:r>
      <w:r>
        <w:rPr>
          <w:sz w:val="28"/>
          <w:szCs w:val="28"/>
        </w:rPr>
        <w:t xml:space="preserve">проведения, о несогласии с </w:t>
      </w:r>
      <w:r w:rsidRPr="002821FB">
        <w:rPr>
          <w:sz w:val="28"/>
          <w:szCs w:val="28"/>
        </w:rPr>
        <w:t xml:space="preserve">результатами </w:t>
      </w:r>
      <w:r w:rsidRPr="002821FB">
        <w:rPr>
          <w:sz w:val="28"/>
          <w:szCs w:val="28"/>
          <w:shd w:val="clear" w:color="auto" w:fill="FFFFFF"/>
        </w:rPr>
        <w:t xml:space="preserve">промежуточной </w:t>
      </w:r>
      <w:r w:rsidRPr="002821FB">
        <w:rPr>
          <w:sz w:val="28"/>
          <w:szCs w:val="28"/>
        </w:rPr>
        <w:t xml:space="preserve">аттестации подается сразу после сообщения оценок  в день проведения </w:t>
      </w:r>
      <w:r w:rsidRPr="002821FB">
        <w:rPr>
          <w:sz w:val="28"/>
          <w:szCs w:val="28"/>
          <w:shd w:val="clear" w:color="auto" w:fill="FFFFFF"/>
        </w:rPr>
        <w:t>аттестации</w:t>
      </w:r>
      <w:r w:rsidRPr="002821FB">
        <w:rPr>
          <w:sz w:val="28"/>
          <w:szCs w:val="28"/>
        </w:rPr>
        <w:t xml:space="preserve">. </w:t>
      </w:r>
    </w:p>
    <w:p w:rsidR="00B67FA9" w:rsidRPr="00F66211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F66211">
        <w:rPr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B67FA9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676CC3">
        <w:rPr>
          <w:sz w:val="28"/>
          <w:szCs w:val="28"/>
        </w:rPr>
        <w:t xml:space="preserve">Состав апелляционной комиссии утверждается локальным актом образовательной организации. </w:t>
      </w:r>
    </w:p>
    <w:p w:rsidR="00B67FA9" w:rsidRPr="00676CC3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676CC3">
        <w:rPr>
          <w:sz w:val="28"/>
          <w:szCs w:val="28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организации. Председателем апелляционной комиссии может быть назначено лицо из числа руководителей или заместителей руководителей образовательной организации. </w:t>
      </w:r>
    </w:p>
    <w:p w:rsidR="00B67FA9" w:rsidRPr="00F66211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F66211">
        <w:rPr>
          <w:sz w:val="28"/>
          <w:szCs w:val="28"/>
        </w:rPr>
        <w:t xml:space="preserve">Апелляция рассматривается на заседании апелляционной комиссии с участием не менее двух третей ее состава. </w:t>
      </w:r>
    </w:p>
    <w:p w:rsidR="00B67FA9" w:rsidRPr="00F66211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F66211">
        <w:rPr>
          <w:sz w:val="28"/>
          <w:szCs w:val="28"/>
        </w:rPr>
        <w:t xml:space="preserve">На заседание апелляционной комиссии приглашается председатель </w:t>
      </w:r>
      <w:r>
        <w:rPr>
          <w:sz w:val="28"/>
          <w:szCs w:val="28"/>
        </w:rPr>
        <w:t>экзаменационной комиссии и ведущий преподаватель</w:t>
      </w:r>
      <w:r w:rsidRPr="00F66211">
        <w:rPr>
          <w:sz w:val="28"/>
          <w:szCs w:val="28"/>
        </w:rPr>
        <w:t>.</w:t>
      </w:r>
    </w:p>
    <w:p w:rsidR="00B67FA9" w:rsidRPr="00F66211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C44B6B">
        <w:rPr>
          <w:sz w:val="28"/>
          <w:szCs w:val="28"/>
          <w:shd w:val="clear" w:color="auto" w:fill="FFFFFF"/>
        </w:rPr>
        <w:t>Обучающийся</w:t>
      </w:r>
      <w:r w:rsidRPr="00C44B6B">
        <w:rPr>
          <w:color w:val="FF0000"/>
          <w:sz w:val="28"/>
          <w:szCs w:val="28"/>
          <w:shd w:val="clear" w:color="auto" w:fill="FFFFFF"/>
        </w:rPr>
        <w:t xml:space="preserve"> </w:t>
      </w:r>
      <w:r w:rsidRPr="00C44B6B">
        <w:rPr>
          <w:sz w:val="28"/>
          <w:szCs w:val="28"/>
          <w:shd w:val="clear" w:color="auto" w:fill="FFFFFF"/>
        </w:rPr>
        <w:t>и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C44B6B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</w:rPr>
        <w:t>или</w:t>
      </w:r>
      <w:r w:rsidRPr="00C44B6B">
        <w:rPr>
          <w:sz w:val="28"/>
          <w:szCs w:val="28"/>
        </w:rPr>
        <w:t xml:space="preserve">  </w:t>
      </w:r>
      <w:r>
        <w:rPr>
          <w:sz w:val="28"/>
          <w:szCs w:val="28"/>
        </w:rPr>
        <w:t>родители (законные представители) несовершеннолетнего</w:t>
      </w:r>
      <w:r w:rsidRPr="00C44B6B">
        <w:rPr>
          <w:sz w:val="28"/>
          <w:szCs w:val="28"/>
        </w:rPr>
        <w:t>,</w:t>
      </w:r>
      <w:r w:rsidRPr="00F66211">
        <w:rPr>
          <w:sz w:val="28"/>
          <w:szCs w:val="28"/>
        </w:rPr>
        <w:t xml:space="preserve"> подавш</w:t>
      </w:r>
      <w:r>
        <w:rPr>
          <w:sz w:val="28"/>
          <w:szCs w:val="28"/>
        </w:rPr>
        <w:t>его</w:t>
      </w:r>
      <w:r w:rsidRPr="00F66211">
        <w:rPr>
          <w:sz w:val="28"/>
          <w:szCs w:val="28"/>
        </w:rPr>
        <w:t xml:space="preserve"> апелляцию, име</w:t>
      </w:r>
      <w:r>
        <w:rPr>
          <w:sz w:val="28"/>
          <w:szCs w:val="28"/>
        </w:rPr>
        <w:t>ю</w:t>
      </w:r>
      <w:r w:rsidRPr="00F66211">
        <w:rPr>
          <w:sz w:val="28"/>
          <w:szCs w:val="28"/>
        </w:rPr>
        <w:t>т право присутствовать при рассмотрении апелляции.</w:t>
      </w:r>
    </w:p>
    <w:p w:rsidR="00B67FA9" w:rsidRPr="00C44B6B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C44B6B">
        <w:rPr>
          <w:sz w:val="28"/>
          <w:szCs w:val="28"/>
        </w:rPr>
        <w:t xml:space="preserve">Рассмотрение апелляции не является пересдачей </w:t>
      </w:r>
      <w:r w:rsidRPr="00C44B6B">
        <w:rPr>
          <w:sz w:val="28"/>
          <w:szCs w:val="28"/>
          <w:shd w:val="clear" w:color="auto" w:fill="FFFFFF"/>
        </w:rPr>
        <w:t>промежуточной аттестации.</w:t>
      </w:r>
    </w:p>
    <w:p w:rsidR="00B67FA9" w:rsidRPr="00F66211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F66211">
        <w:rPr>
          <w:sz w:val="28"/>
          <w:szCs w:val="28"/>
        </w:rPr>
        <w:t xml:space="preserve">При рассмотрении апелляции о </w:t>
      </w:r>
      <w:r w:rsidRPr="00B26758">
        <w:rPr>
          <w:i/>
          <w:sz w:val="28"/>
          <w:szCs w:val="28"/>
        </w:rPr>
        <w:t>нарушении Порядка</w:t>
      </w:r>
      <w:r w:rsidRPr="00F6621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промежуточной аттестации </w:t>
      </w:r>
      <w:r w:rsidRPr="00F66211">
        <w:rPr>
          <w:sz w:val="28"/>
          <w:szCs w:val="28"/>
        </w:rPr>
        <w:t>апелляционная комиссия устанавливает достоверность изложенных в ней сведений и выносит одно из следующих решений:</w:t>
      </w:r>
    </w:p>
    <w:p w:rsidR="00B67FA9" w:rsidRPr="00C44B6B" w:rsidRDefault="00B67FA9" w:rsidP="0040487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F66211">
        <w:rPr>
          <w:sz w:val="28"/>
          <w:szCs w:val="28"/>
        </w:rPr>
        <w:t xml:space="preserve">-  об отклонении апелляции, если изложенные в ней сведения о нарушениях </w:t>
      </w:r>
      <w:r w:rsidRPr="00C44B6B">
        <w:rPr>
          <w:sz w:val="28"/>
          <w:szCs w:val="28"/>
        </w:rPr>
        <w:t xml:space="preserve">Порядка не подтвердились и (или) не повлияли на результат </w:t>
      </w:r>
      <w:r w:rsidRPr="00C44B6B">
        <w:rPr>
          <w:sz w:val="28"/>
          <w:szCs w:val="28"/>
          <w:shd w:val="clear" w:color="auto" w:fill="FFFFFF"/>
        </w:rPr>
        <w:t>промежуточной аттестации</w:t>
      </w:r>
      <w:r w:rsidRPr="00C44B6B">
        <w:rPr>
          <w:sz w:val="28"/>
          <w:szCs w:val="28"/>
        </w:rPr>
        <w:t>;</w:t>
      </w:r>
    </w:p>
    <w:p w:rsidR="00B67FA9" w:rsidRPr="00C44B6B" w:rsidRDefault="00B67FA9" w:rsidP="0040487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F66211">
        <w:rPr>
          <w:sz w:val="28"/>
          <w:szCs w:val="28"/>
        </w:rPr>
        <w:t xml:space="preserve">- об удовлетворении апелляции, если изложенные в ней сведения о допущенных нарушениях Порядка подтвердились и повлияли на результат </w:t>
      </w:r>
      <w:r w:rsidRPr="00C44B6B">
        <w:rPr>
          <w:sz w:val="28"/>
          <w:szCs w:val="28"/>
          <w:shd w:val="clear" w:color="auto" w:fill="FFFFFF"/>
        </w:rPr>
        <w:t>промежуточной аттестации</w:t>
      </w:r>
      <w:r w:rsidRPr="00C44B6B">
        <w:rPr>
          <w:sz w:val="28"/>
          <w:szCs w:val="28"/>
        </w:rPr>
        <w:t>.</w:t>
      </w:r>
    </w:p>
    <w:p w:rsidR="00B67FA9" w:rsidRPr="00F66211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F66211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удовлетворения апелляции</w:t>
      </w:r>
      <w:r w:rsidRPr="00B26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B26758">
        <w:rPr>
          <w:i/>
          <w:sz w:val="28"/>
          <w:szCs w:val="28"/>
        </w:rPr>
        <w:t>нарушении Порядка</w:t>
      </w:r>
      <w:r w:rsidRPr="00F66211">
        <w:rPr>
          <w:sz w:val="28"/>
          <w:szCs w:val="28"/>
        </w:rPr>
        <w:t xml:space="preserve"> результаты проведения </w:t>
      </w:r>
      <w:r>
        <w:rPr>
          <w:sz w:val="28"/>
          <w:szCs w:val="28"/>
          <w:shd w:val="clear" w:color="auto" w:fill="FFFFFF"/>
        </w:rPr>
        <w:t>промежуточной аттестации</w:t>
      </w:r>
      <w:r w:rsidRPr="00F66211">
        <w:rPr>
          <w:sz w:val="28"/>
          <w:szCs w:val="28"/>
        </w:rPr>
        <w:t xml:space="preserve"> подлежат аннулированию, в связи с чем</w:t>
      </w:r>
      <w:r>
        <w:rPr>
          <w:sz w:val="28"/>
          <w:szCs w:val="28"/>
        </w:rPr>
        <w:t>,</w:t>
      </w:r>
      <w:r w:rsidRPr="00F6621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обучающемуся</w:t>
      </w:r>
      <w:r w:rsidRPr="00F66211">
        <w:rPr>
          <w:sz w:val="28"/>
          <w:szCs w:val="28"/>
        </w:rPr>
        <w:t xml:space="preserve"> предоставляется возможность пройти </w:t>
      </w:r>
      <w:r>
        <w:rPr>
          <w:sz w:val="28"/>
          <w:szCs w:val="28"/>
          <w:shd w:val="clear" w:color="auto" w:fill="FFFFFF"/>
        </w:rPr>
        <w:t>промежуточную аттестацию</w:t>
      </w:r>
      <w:r w:rsidRPr="00F66211">
        <w:rPr>
          <w:sz w:val="28"/>
          <w:szCs w:val="28"/>
        </w:rPr>
        <w:t xml:space="preserve"> в дополнительные сроки, установленные образовательной организацией.</w:t>
      </w:r>
    </w:p>
    <w:p w:rsidR="00B67FA9" w:rsidRPr="00F66211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F66211">
        <w:rPr>
          <w:sz w:val="28"/>
          <w:szCs w:val="28"/>
        </w:rPr>
        <w:t xml:space="preserve">В случае рассмотрения апелляции о </w:t>
      </w:r>
      <w:r w:rsidRPr="00B26758">
        <w:rPr>
          <w:i/>
          <w:sz w:val="28"/>
          <w:szCs w:val="28"/>
        </w:rPr>
        <w:t>несогласии</w:t>
      </w:r>
      <w:r w:rsidRPr="00F66211">
        <w:rPr>
          <w:sz w:val="28"/>
          <w:szCs w:val="28"/>
        </w:rPr>
        <w:t xml:space="preserve"> </w:t>
      </w:r>
      <w:r w:rsidRPr="00B26758">
        <w:rPr>
          <w:i/>
          <w:sz w:val="28"/>
          <w:szCs w:val="28"/>
        </w:rPr>
        <w:t>с результатами</w:t>
      </w:r>
      <w:r w:rsidRPr="00F66211">
        <w:rPr>
          <w:sz w:val="28"/>
          <w:szCs w:val="28"/>
        </w:rPr>
        <w:t xml:space="preserve"> </w:t>
      </w:r>
      <w:r>
        <w:rPr>
          <w:sz w:val="28"/>
          <w:szCs w:val="28"/>
        </w:rPr>
        <w:t>промежуточной аттестации</w:t>
      </w:r>
      <w:r w:rsidRPr="00F66211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преподаватель</w:t>
      </w:r>
      <w:r w:rsidRPr="00F66211">
        <w:rPr>
          <w:sz w:val="28"/>
          <w:szCs w:val="28"/>
        </w:rPr>
        <w:t xml:space="preserve"> не позднее следующего рабочего дня с момента поступления апелляции направляет в апелляционную комиссию </w:t>
      </w:r>
      <w:r>
        <w:rPr>
          <w:sz w:val="28"/>
          <w:szCs w:val="28"/>
        </w:rPr>
        <w:t>оценочную ведомость</w:t>
      </w:r>
      <w:r w:rsidRPr="00F66211">
        <w:rPr>
          <w:sz w:val="28"/>
          <w:szCs w:val="28"/>
        </w:rPr>
        <w:t xml:space="preserve">, письменные ответы </w:t>
      </w:r>
      <w:r>
        <w:rPr>
          <w:sz w:val="28"/>
          <w:szCs w:val="28"/>
        </w:rPr>
        <w:t>обучающегося (при их наличии)</w:t>
      </w:r>
      <w:r w:rsidRPr="00F66211">
        <w:rPr>
          <w:sz w:val="28"/>
          <w:szCs w:val="28"/>
        </w:rPr>
        <w:t>.</w:t>
      </w:r>
    </w:p>
    <w:p w:rsidR="00B67FA9" w:rsidRPr="00F66211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F66211">
        <w:rPr>
          <w:sz w:val="28"/>
          <w:szCs w:val="28"/>
        </w:rPr>
        <w:t xml:space="preserve">В результате рассмотрения апелляции </w:t>
      </w:r>
      <w:r w:rsidRPr="00B26758">
        <w:rPr>
          <w:i/>
          <w:sz w:val="28"/>
          <w:szCs w:val="28"/>
        </w:rPr>
        <w:t>о несогласии с результатами</w:t>
      </w:r>
      <w:r w:rsidRPr="00F6621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промежуточной аттестации</w:t>
      </w:r>
      <w:r w:rsidRPr="00F66211">
        <w:rPr>
          <w:sz w:val="28"/>
          <w:szCs w:val="28"/>
        </w:rPr>
        <w:t xml:space="preserve"> апелляционная комиссия принимает решение об отклонении апелляции и сохранении результата </w:t>
      </w:r>
      <w:r>
        <w:rPr>
          <w:sz w:val="28"/>
          <w:szCs w:val="28"/>
          <w:shd w:val="clear" w:color="auto" w:fill="FFFFFF"/>
        </w:rPr>
        <w:t>промежуточной аттестации</w:t>
      </w:r>
      <w:r w:rsidRPr="00F66211">
        <w:rPr>
          <w:sz w:val="28"/>
          <w:szCs w:val="28"/>
        </w:rPr>
        <w:t xml:space="preserve"> либо об удовлетворении апелляции и выставлении иного результата </w:t>
      </w:r>
      <w:r>
        <w:rPr>
          <w:sz w:val="28"/>
          <w:szCs w:val="28"/>
          <w:shd w:val="clear" w:color="auto" w:fill="FFFFFF"/>
        </w:rPr>
        <w:t>промежуточной аттестации</w:t>
      </w:r>
      <w:r w:rsidRPr="00F66211">
        <w:rPr>
          <w:sz w:val="28"/>
          <w:szCs w:val="28"/>
        </w:rPr>
        <w:t xml:space="preserve">. </w:t>
      </w:r>
      <w:r>
        <w:rPr>
          <w:sz w:val="28"/>
          <w:szCs w:val="28"/>
        </w:rPr>
        <w:t>В этом случае р</w:t>
      </w:r>
      <w:r w:rsidRPr="00F66211">
        <w:rPr>
          <w:sz w:val="28"/>
          <w:szCs w:val="28"/>
        </w:rPr>
        <w:t xml:space="preserve">ешение апелляционной комиссии является основанием для аннулирования ранее выставленных результатов </w:t>
      </w:r>
      <w:r>
        <w:rPr>
          <w:sz w:val="28"/>
          <w:szCs w:val="28"/>
          <w:shd w:val="clear" w:color="auto" w:fill="FFFFFF"/>
        </w:rPr>
        <w:t>промежуточной аттестации</w:t>
      </w:r>
      <w:r w:rsidRPr="00F6621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 w:rsidRPr="00F66211">
        <w:rPr>
          <w:sz w:val="28"/>
          <w:szCs w:val="28"/>
        </w:rPr>
        <w:t xml:space="preserve"> и </w:t>
      </w:r>
      <w:r>
        <w:rPr>
          <w:sz w:val="28"/>
          <w:szCs w:val="28"/>
        </w:rPr>
        <w:t>изменения</w:t>
      </w:r>
      <w:r w:rsidRPr="00F66211">
        <w:rPr>
          <w:sz w:val="28"/>
          <w:szCs w:val="28"/>
        </w:rPr>
        <w:t xml:space="preserve"> результатов в соответствии с мнением апелляционной комиссии.</w:t>
      </w:r>
    </w:p>
    <w:p w:rsidR="00B67FA9" w:rsidRPr="00F66211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F66211">
        <w:rPr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B67FA9" w:rsidRPr="00F66211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F66211">
        <w:rPr>
          <w:sz w:val="28"/>
          <w:szCs w:val="28"/>
        </w:rPr>
        <w:t xml:space="preserve">Решение апелляционной комиссии доводится до сведения подавшего апелляцию </w:t>
      </w:r>
      <w:r>
        <w:rPr>
          <w:sz w:val="28"/>
          <w:szCs w:val="28"/>
        </w:rPr>
        <w:t>обучающегося и/или родителей (законных представителей) несовершеннолетнего</w:t>
      </w:r>
      <w:r w:rsidRPr="00F66211">
        <w:rPr>
          <w:sz w:val="28"/>
          <w:szCs w:val="28"/>
        </w:rPr>
        <w:t xml:space="preserve"> в течение трех рабочих дней со дня заседания апелляционной комиссии.</w:t>
      </w:r>
    </w:p>
    <w:p w:rsidR="00B67FA9" w:rsidRDefault="00B67FA9" w:rsidP="00404876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7"/>
        <w:jc w:val="both"/>
        <w:rPr>
          <w:sz w:val="28"/>
          <w:szCs w:val="28"/>
        </w:rPr>
      </w:pPr>
      <w:r w:rsidRPr="00F66211">
        <w:rPr>
          <w:sz w:val="28"/>
          <w:szCs w:val="28"/>
        </w:rPr>
        <w:t>Решение апелляционной комиссии оформляется протоколом</w:t>
      </w:r>
      <w:r>
        <w:rPr>
          <w:sz w:val="28"/>
          <w:szCs w:val="28"/>
        </w:rPr>
        <w:t xml:space="preserve"> (Приложение 2)</w:t>
      </w:r>
      <w:r w:rsidRPr="00F66211">
        <w:rPr>
          <w:sz w:val="28"/>
          <w:szCs w:val="28"/>
        </w:rPr>
        <w:t>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B67FA9" w:rsidRDefault="00B67FA9" w:rsidP="00676CC3">
      <w:pPr>
        <w:pStyle w:val="NormalWeb"/>
        <w:numPr>
          <w:ilvl w:val="1"/>
          <w:numId w:val="11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B67FA9" w:rsidRDefault="00B67FA9" w:rsidP="00404876">
      <w:pPr>
        <w:pStyle w:val="BodyText"/>
        <w:tabs>
          <w:tab w:val="left" w:pos="1418"/>
        </w:tabs>
        <w:ind w:firstLine="707"/>
        <w:rPr>
          <w:b/>
          <w:sz w:val="41"/>
        </w:rPr>
      </w:pPr>
    </w:p>
    <w:p w:rsidR="00B67FA9" w:rsidRDefault="00B67FA9" w:rsidP="00DC7841">
      <w:pPr>
        <w:pStyle w:val="Heading3"/>
        <w:shd w:val="clear" w:color="auto" w:fill="FFFFFF"/>
        <w:tabs>
          <w:tab w:val="left" w:pos="0"/>
        </w:tabs>
        <w:spacing w:before="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3.Порядок подачи и рассмотрения апелляции</w:t>
      </w:r>
    </w:p>
    <w:p w:rsidR="00B67FA9" w:rsidRDefault="00B67FA9" w:rsidP="00DC7841">
      <w:pPr>
        <w:pStyle w:val="ListParagraph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государственной итоговой аттестации (ГИА)</w:t>
      </w:r>
    </w:p>
    <w:p w:rsidR="00B67FA9" w:rsidRDefault="00B67FA9" w:rsidP="00DC7841">
      <w:pPr>
        <w:pStyle w:val="ListParagraph"/>
        <w:ind w:left="0" w:firstLine="0"/>
        <w:jc w:val="center"/>
      </w:pPr>
    </w:p>
    <w:p w:rsidR="00B67FA9" w:rsidRPr="00B26758" w:rsidRDefault="00B67FA9" w:rsidP="00E20812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3.1.</w:t>
      </w:r>
      <w:r w:rsidRPr="00B26758">
        <w:rPr>
          <w:sz w:val="28"/>
          <w:szCs w:val="28"/>
          <w:shd w:val="clear" w:color="auto" w:fill="FFFFFF"/>
        </w:rPr>
        <w:t xml:space="preserve">По результатам ГИА  выпускник имеет право подать в апелляционную комиссию письменную апелляцию о нарушении, по его мнению, Порядка и (или) несогласии с результатами ГИА (Приложение1). </w:t>
      </w:r>
    </w:p>
    <w:p w:rsidR="00B67FA9" w:rsidRDefault="00B67FA9" w:rsidP="00E208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3.2.Апелляция подается лично </w:t>
      </w:r>
      <w:r w:rsidRPr="00B26758">
        <w:rPr>
          <w:sz w:val="28"/>
          <w:szCs w:val="28"/>
        </w:rPr>
        <w:t>выпускником</w:t>
      </w:r>
      <w:r>
        <w:rPr>
          <w:sz w:val="28"/>
          <w:szCs w:val="28"/>
        </w:rPr>
        <w:t xml:space="preserve"> в апелляционную комиссию образовательной организации.</w:t>
      </w:r>
    </w:p>
    <w:p w:rsidR="00B67FA9" w:rsidRPr="00B26758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B26758">
        <w:rPr>
          <w:sz w:val="28"/>
          <w:szCs w:val="28"/>
        </w:rPr>
        <w:t xml:space="preserve">Апелляция о нарушении Порядка подается непосредственно в день проведения ГИА, в том числе до выхода из </w:t>
      </w:r>
      <w:r>
        <w:rPr>
          <w:sz w:val="28"/>
          <w:szCs w:val="28"/>
        </w:rPr>
        <w:t xml:space="preserve">места </w:t>
      </w:r>
      <w:r w:rsidRPr="00E20812">
        <w:rPr>
          <w:sz w:val="28"/>
          <w:szCs w:val="28"/>
        </w:rPr>
        <w:t>проведения экзамена</w:t>
      </w:r>
      <w:r w:rsidRPr="00B26758">
        <w:rPr>
          <w:sz w:val="28"/>
          <w:szCs w:val="28"/>
        </w:rPr>
        <w:t>. Апелляция о несогласии с результатами ГИА подается не позднее следующего рабочего дня после объявления результатов ГИА.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3.4.Апелляция рассматривается апелляционной комиссией не позднее трех рабочих дней с момента ее поступления.</w:t>
      </w:r>
    </w:p>
    <w:p w:rsidR="00B67FA9" w:rsidRPr="00E20812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B26758">
        <w:rPr>
          <w:sz w:val="28"/>
          <w:szCs w:val="28"/>
        </w:rPr>
        <w:t xml:space="preserve">Состав апелляционной комиссии утверждается локальным актом образовательной организации </w:t>
      </w:r>
      <w:r w:rsidRPr="00E20812">
        <w:rPr>
          <w:sz w:val="28"/>
          <w:szCs w:val="28"/>
        </w:rPr>
        <w:t>одновременно с утверждением состава ГЭК.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назначается лицо из числа руководителей или заместителей руководителей техникума, соответствующую области профессиональной деятельности, к которой готовятся выпускники. Членами апелляционной комиссии являются представители организаций-партнеров или их объединений, включая </w:t>
      </w:r>
      <w:r w:rsidRPr="007E29EC">
        <w:rPr>
          <w:sz w:val="28"/>
          <w:szCs w:val="28"/>
        </w:rPr>
        <w:t>экспертов</w:t>
      </w:r>
      <w:r>
        <w:rPr>
          <w:color w:val="00B050"/>
          <w:sz w:val="28"/>
          <w:szCs w:val="28"/>
        </w:rPr>
        <w:t xml:space="preserve"> </w:t>
      </w:r>
      <w:r w:rsidRPr="007E29EC">
        <w:rPr>
          <w:sz w:val="28"/>
          <w:szCs w:val="28"/>
        </w:rPr>
        <w:t>организации, наделенной полномочиями по обеспечению прохождения ГИА в форме демонстрационного экзамена</w:t>
      </w:r>
      <w:r>
        <w:rPr>
          <w:sz w:val="28"/>
          <w:szCs w:val="28"/>
        </w:rPr>
        <w:t xml:space="preserve">, </w:t>
      </w:r>
      <w:r w:rsidRPr="007E29EC">
        <w:rPr>
          <w:sz w:val="28"/>
          <w:szCs w:val="28"/>
        </w:rPr>
        <w:t xml:space="preserve">обладающих профессиональными знаниями, навыками и опытом в сфере, соответствующей профессии, специальности </w:t>
      </w:r>
      <w:r>
        <w:rPr>
          <w:sz w:val="28"/>
          <w:szCs w:val="28"/>
        </w:rPr>
        <w:t>СПО</w:t>
      </w:r>
      <w:r w:rsidRPr="007E29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они не входят в состав ГЭК. 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3.7.Апелляция рассматривается на заседании апелляционной комиссии с участием не менее двух третей ее состава. 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3.8.На заседание апелляционной комиссии приглашается председатель соответствующей ГЭК и главный эксперт компетенции, по которой сдавался демонстрационный экзамен.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3.9.При проведении ГИА в форме демонстрационного экзамена по решению председателя апелляционной комиссии к участию в заседании комиссии могут быть привлечены члены экспертной группы.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3.10.По решению председателя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:rsidR="00B67FA9" w:rsidRPr="00676CC3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676CC3">
        <w:rPr>
          <w:sz w:val="28"/>
          <w:szCs w:val="28"/>
        </w:rPr>
        <w:t>Выпускник</w:t>
      </w:r>
      <w:r>
        <w:rPr>
          <w:sz w:val="28"/>
          <w:szCs w:val="28"/>
        </w:rPr>
        <w:t>, подавший апелляцию,</w:t>
      </w:r>
      <w:r w:rsidRPr="00676CC3">
        <w:rPr>
          <w:sz w:val="28"/>
          <w:szCs w:val="28"/>
        </w:rPr>
        <w:t xml:space="preserve"> имеет право присутствовать </w:t>
      </w:r>
      <w:r>
        <w:rPr>
          <w:sz w:val="28"/>
          <w:szCs w:val="28"/>
        </w:rPr>
        <w:t>на заседании апелляционной комиссии</w:t>
      </w:r>
      <w:r w:rsidRPr="00676CC3">
        <w:rPr>
          <w:sz w:val="28"/>
          <w:szCs w:val="28"/>
        </w:rPr>
        <w:t>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3.12.Рассмотрение апелляции не является пересдачей ГИА.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3.13.При рассмотрении апелляции </w:t>
      </w:r>
      <w:r w:rsidRPr="00134BDA">
        <w:rPr>
          <w:i/>
          <w:sz w:val="28"/>
          <w:szCs w:val="28"/>
        </w:rPr>
        <w:t>о нарушении Порядка</w:t>
      </w:r>
      <w:r>
        <w:rPr>
          <w:sz w:val="28"/>
          <w:szCs w:val="28"/>
        </w:rPr>
        <w:t xml:space="preserve"> апелляционная комиссия устанавливает достоверность изложенных в ней сведений и выносит одно из следующих решений: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3.14.При удовлетворении апелляции</w:t>
      </w:r>
      <w:r w:rsidRPr="0066724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 нарушении Порядка</w:t>
      </w:r>
      <w:r>
        <w:rPr>
          <w:sz w:val="28"/>
          <w:szCs w:val="28"/>
        </w:rPr>
        <w:t xml:space="preserve"> результаты проведения ГИА подлежат аннулированию. В связи с чем выпускнику предоставляется возможность пройти ГИА в дополнительные сроки, установленные образовательной организацией без отчисления из образовательной организации в срок не более четырёх месяцев после подачи апелляции.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3.15.В случае рассмотрения апелляции </w:t>
      </w:r>
      <w:r w:rsidRPr="00134BDA">
        <w:rPr>
          <w:i/>
          <w:sz w:val="28"/>
          <w:szCs w:val="28"/>
        </w:rPr>
        <w:t>о несогласии с результатами</w:t>
      </w:r>
      <w:r>
        <w:rPr>
          <w:sz w:val="28"/>
          <w:szCs w:val="28"/>
        </w:rPr>
        <w:t xml:space="preserve"> </w:t>
      </w:r>
      <w:r w:rsidRPr="00134BDA">
        <w:rPr>
          <w:i/>
          <w:sz w:val="28"/>
          <w:szCs w:val="28"/>
        </w:rPr>
        <w:t>ГИА</w:t>
      </w:r>
      <w:r>
        <w:rPr>
          <w:sz w:val="28"/>
          <w:szCs w:val="28"/>
        </w:rPr>
        <w:t xml:space="preserve">, полученными при прохождении </w:t>
      </w:r>
      <w:r w:rsidRPr="00134BDA">
        <w:rPr>
          <w:i/>
          <w:sz w:val="28"/>
          <w:szCs w:val="28"/>
        </w:rPr>
        <w:t>демонстрационного экзамена</w:t>
      </w:r>
      <w:r>
        <w:rPr>
          <w:sz w:val="28"/>
          <w:szCs w:val="28"/>
        </w:rPr>
        <w:t>, секретарь ГЭК не позднее следующего рабочего дня с момента поступления апелляции направляет в апелляционную комиссию 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3.16.В случае рассмотрения апелляции </w:t>
      </w:r>
      <w:r w:rsidRPr="00134BDA">
        <w:rPr>
          <w:i/>
          <w:sz w:val="28"/>
          <w:szCs w:val="28"/>
        </w:rPr>
        <w:t>о несогласии с результатами</w:t>
      </w:r>
      <w:r>
        <w:rPr>
          <w:sz w:val="28"/>
          <w:szCs w:val="28"/>
        </w:rPr>
        <w:t xml:space="preserve"> </w:t>
      </w:r>
      <w:r w:rsidRPr="00134BDA">
        <w:rPr>
          <w:i/>
          <w:sz w:val="28"/>
          <w:szCs w:val="28"/>
        </w:rPr>
        <w:t>ГИА</w:t>
      </w:r>
      <w:r>
        <w:rPr>
          <w:sz w:val="28"/>
          <w:szCs w:val="28"/>
        </w:rPr>
        <w:t xml:space="preserve">, полученными при </w:t>
      </w:r>
      <w:r w:rsidRPr="00134BDA">
        <w:rPr>
          <w:i/>
          <w:sz w:val="28"/>
          <w:szCs w:val="28"/>
        </w:rPr>
        <w:t>защите дипломного проекта (работы</w:t>
      </w:r>
      <w:r>
        <w:rPr>
          <w:sz w:val="28"/>
          <w:szCs w:val="28"/>
        </w:rPr>
        <w:t>), секретарь ГЭК не позднее следующего рабочего дня с момента поступления апелляции передает в апелляционную комиссию дипломный проект (работу), отзыв, рецензию на дипломную работу, протокол заседания ГЭК.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3.17.В результате рассмотрения апелляции </w:t>
      </w:r>
      <w:r w:rsidRPr="0066724F">
        <w:rPr>
          <w:i/>
          <w:sz w:val="28"/>
          <w:szCs w:val="28"/>
        </w:rPr>
        <w:t>о несогласии с результатами ГИА</w:t>
      </w:r>
      <w:r>
        <w:rPr>
          <w:sz w:val="28"/>
          <w:szCs w:val="28"/>
        </w:rPr>
        <w:t xml:space="preserve"> апелляционная комиссия принимает решение об отклонении апелляции и сохранении результата ГИА либо об удовлетворении апелляции. 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7FA9" w:rsidRPr="0066724F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</w:t>
      </w:r>
      <w:r w:rsidRPr="0066724F">
        <w:rPr>
          <w:sz w:val="28"/>
          <w:szCs w:val="28"/>
        </w:rPr>
        <w:t xml:space="preserve">Решение апелляционной комиссии </w:t>
      </w:r>
      <w:r>
        <w:rPr>
          <w:i/>
          <w:sz w:val="28"/>
          <w:szCs w:val="28"/>
        </w:rPr>
        <w:t>о несогласии с результатами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ГИА</w:t>
      </w:r>
      <w:r w:rsidRPr="0066724F">
        <w:rPr>
          <w:sz w:val="28"/>
          <w:szCs w:val="28"/>
        </w:rPr>
        <w:t xml:space="preserve">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</w:t>
      </w:r>
      <w:r w:rsidRPr="0066724F">
        <w:rPr>
          <w:sz w:val="28"/>
          <w:szCs w:val="28"/>
        </w:rPr>
        <w:t xml:space="preserve">Решение апелляционной комиссии </w:t>
      </w:r>
      <w:r w:rsidRPr="0066724F">
        <w:rPr>
          <w:i/>
          <w:sz w:val="28"/>
          <w:szCs w:val="28"/>
        </w:rPr>
        <w:t>о нарушении Порядка</w:t>
      </w:r>
      <w:r w:rsidRPr="0066724F">
        <w:rPr>
          <w:sz w:val="28"/>
          <w:szCs w:val="28"/>
        </w:rPr>
        <w:t xml:space="preserve">  и /или/ </w:t>
      </w:r>
      <w:r w:rsidRPr="0066724F">
        <w:rPr>
          <w:i/>
          <w:sz w:val="28"/>
          <w:szCs w:val="28"/>
        </w:rPr>
        <w:t>несогласии с результатами</w:t>
      </w:r>
      <w:r w:rsidRPr="0066724F">
        <w:rPr>
          <w:sz w:val="28"/>
          <w:szCs w:val="28"/>
        </w:rPr>
        <w:t xml:space="preserve"> оформляется протоколом (Приложение 2)</w:t>
      </w:r>
      <w:r>
        <w:rPr>
          <w:sz w:val="28"/>
          <w:szCs w:val="28"/>
        </w:rPr>
        <w:t>, который подписывается председателем (заместителем председателя) и секретарем апелляционной комиссии.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3.20.Решение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 w:rsidRPr="004A07F6">
        <w:rPr>
          <w:sz w:val="28"/>
          <w:szCs w:val="28"/>
        </w:rPr>
        <w:t xml:space="preserve"> Решение апелляционной комиссии не позднее следующего рабочего дня передается в ГЭК</w:t>
      </w:r>
      <w:r>
        <w:rPr>
          <w:sz w:val="28"/>
          <w:szCs w:val="28"/>
        </w:rPr>
        <w:t xml:space="preserve"> для исполнения</w:t>
      </w:r>
      <w:r w:rsidRPr="004A07F6">
        <w:rPr>
          <w:sz w:val="28"/>
          <w:szCs w:val="28"/>
        </w:rPr>
        <w:t xml:space="preserve">. </w:t>
      </w:r>
    </w:p>
    <w:p w:rsidR="00B67FA9" w:rsidRPr="004A07F6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</w:t>
      </w:r>
      <w:r w:rsidRPr="004A07F6">
        <w:rPr>
          <w:sz w:val="28"/>
          <w:szCs w:val="28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3.23.Решение апелляционной комиссии является окончательным и пересмотру не подлежит.</w:t>
      </w:r>
    </w:p>
    <w:p w:rsidR="00B67FA9" w:rsidRDefault="00B67FA9" w:rsidP="00E20812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3.24.Протокол заседания апелляционной комиссии хранится в архиве образовательной организации.</w:t>
      </w:r>
    </w:p>
    <w:p w:rsidR="00B67FA9" w:rsidRDefault="00B67FA9" w:rsidP="00E20812">
      <w:pPr>
        <w:pStyle w:val="BodyText"/>
        <w:tabs>
          <w:tab w:val="left" w:pos="1418"/>
        </w:tabs>
        <w:ind w:firstLine="709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 w:rsidP="00DC7841">
      <w:pPr>
        <w:pStyle w:val="BodyText"/>
        <w:spacing w:before="3"/>
        <w:rPr>
          <w:b/>
          <w:sz w:val="41"/>
        </w:rPr>
      </w:pPr>
    </w:p>
    <w:p w:rsidR="00B67FA9" w:rsidRDefault="00B67FA9">
      <w:pPr>
        <w:pStyle w:val="BodyText"/>
        <w:spacing w:before="6"/>
        <w:rPr>
          <w:sz w:val="12"/>
        </w:rPr>
      </w:pPr>
    </w:p>
    <w:p w:rsidR="00B67FA9" w:rsidRDefault="00B67FA9">
      <w:pPr>
        <w:spacing w:before="90"/>
        <w:ind w:right="848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</w:t>
      </w:r>
    </w:p>
    <w:p w:rsidR="00B67FA9" w:rsidRDefault="00B67FA9" w:rsidP="007B6CAA">
      <w:pPr>
        <w:spacing w:before="182"/>
        <w:ind w:left="3969" w:right="2781" w:hanging="1984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апелляционную</w:t>
      </w:r>
      <w:r>
        <w:rPr>
          <w:b/>
          <w:spacing w:val="-3"/>
          <w:sz w:val="24"/>
        </w:rPr>
        <w:t xml:space="preserve"> к</w:t>
      </w:r>
      <w:r>
        <w:rPr>
          <w:b/>
          <w:sz w:val="24"/>
        </w:rPr>
        <w:t>омиссию</w:t>
      </w:r>
    </w:p>
    <w:p w:rsidR="00B67FA9" w:rsidRDefault="00B67FA9">
      <w:pPr>
        <w:spacing w:before="176"/>
        <w:ind w:right="849"/>
        <w:jc w:val="right"/>
        <w:rPr>
          <w:sz w:val="24"/>
        </w:rPr>
      </w:pPr>
      <w:r>
        <w:rPr>
          <w:sz w:val="24"/>
        </w:rPr>
        <w:t>Председателю</w:t>
      </w:r>
      <w:r>
        <w:rPr>
          <w:spacing w:val="-7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</w:p>
    <w:p w:rsidR="00B67FA9" w:rsidRDefault="00B67FA9">
      <w:pPr>
        <w:tabs>
          <w:tab w:val="left" w:pos="9739"/>
        </w:tabs>
        <w:spacing w:before="182"/>
        <w:ind w:left="5844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B67FA9" w:rsidRDefault="00B67FA9">
      <w:pPr>
        <w:tabs>
          <w:tab w:val="left" w:pos="9739"/>
        </w:tabs>
        <w:spacing w:before="182"/>
        <w:ind w:left="5844"/>
        <w:rPr>
          <w:sz w:val="24"/>
        </w:rPr>
      </w:pPr>
      <w:r>
        <w:rPr>
          <w:sz w:val="24"/>
        </w:rPr>
        <w:t>(ФИО)</w:t>
      </w:r>
    </w:p>
    <w:p w:rsidR="00B67FA9" w:rsidRDefault="00B67FA9">
      <w:pPr>
        <w:tabs>
          <w:tab w:val="left" w:pos="9677"/>
        </w:tabs>
        <w:spacing w:before="183"/>
        <w:ind w:left="5847" w:hanging="51"/>
        <w:rPr>
          <w:sz w:val="24"/>
          <w:u w:val="single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</w:p>
    <w:p w:rsidR="00B67FA9" w:rsidRDefault="00B67FA9">
      <w:pPr>
        <w:tabs>
          <w:tab w:val="left" w:pos="9677"/>
        </w:tabs>
        <w:spacing w:before="183"/>
        <w:ind w:left="5847" w:hanging="51"/>
        <w:rPr>
          <w:sz w:val="24"/>
        </w:rPr>
      </w:pPr>
      <w:r>
        <w:rPr>
          <w:sz w:val="24"/>
        </w:rPr>
        <w:t>(ФИО),</w:t>
      </w:r>
    </w:p>
    <w:p w:rsidR="00B67FA9" w:rsidRDefault="00B67FA9">
      <w:pPr>
        <w:tabs>
          <w:tab w:val="left" w:pos="10493"/>
        </w:tabs>
        <w:spacing w:before="8" w:line="450" w:lineRule="atLeast"/>
        <w:ind w:left="5820" w:right="790" w:firstLine="26"/>
        <w:rPr>
          <w:sz w:val="24"/>
          <w:u w:val="single"/>
        </w:rPr>
      </w:pP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7FA9" w:rsidRDefault="00B67FA9">
      <w:pPr>
        <w:tabs>
          <w:tab w:val="left" w:pos="10493"/>
        </w:tabs>
        <w:spacing w:before="8" w:line="450" w:lineRule="atLeast"/>
        <w:ind w:left="5820" w:right="790" w:firstLine="26"/>
        <w:rPr>
          <w:sz w:val="24"/>
        </w:rPr>
      </w:pPr>
      <w:r>
        <w:rPr>
          <w:sz w:val="24"/>
        </w:rPr>
        <w:t xml:space="preserve"> по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специальности/профессии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7FA9" w:rsidRDefault="00B67FA9" w:rsidP="009D39D3">
      <w:pPr>
        <w:spacing w:before="7"/>
        <w:jc w:val="right"/>
        <w:rPr>
          <w:sz w:val="18"/>
        </w:rPr>
      </w:pPr>
      <w:r>
        <w:rPr>
          <w:sz w:val="18"/>
        </w:rPr>
        <w:t>(код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специальности/профессии)</w:t>
      </w:r>
    </w:p>
    <w:p w:rsidR="00B67FA9" w:rsidRPr="00EA4FCE" w:rsidRDefault="00B67FA9" w:rsidP="009D39D3">
      <w:pPr>
        <w:spacing w:before="1"/>
        <w:ind w:firstLine="720"/>
        <w:jc w:val="right"/>
      </w:pPr>
      <w:r>
        <w:t xml:space="preserve">     </w:t>
      </w:r>
      <w:r w:rsidRPr="00EA4FCE">
        <w:t>ОГБПОУ</w:t>
      </w:r>
      <w:r w:rsidRPr="00EA4FCE">
        <w:rPr>
          <w:spacing w:val="1"/>
        </w:rPr>
        <w:t xml:space="preserve"> </w:t>
      </w:r>
      <w:r w:rsidRPr="00EA4FCE">
        <w:t>«Ульяновский</w:t>
      </w:r>
      <w:r w:rsidRPr="00EA4FCE">
        <w:rPr>
          <w:spacing w:val="-4"/>
        </w:rPr>
        <w:t xml:space="preserve"> </w:t>
      </w:r>
      <w:r w:rsidRPr="00EA4FCE">
        <w:t>техникум</w:t>
      </w:r>
      <w:r w:rsidRPr="00EA4FCE">
        <w:rPr>
          <w:spacing w:val="-4"/>
        </w:rPr>
        <w:t xml:space="preserve"> </w:t>
      </w:r>
      <w:r w:rsidRPr="00EA4FCE">
        <w:t>питания</w:t>
      </w:r>
      <w:r w:rsidRPr="00EA4FCE">
        <w:rPr>
          <w:spacing w:val="-3"/>
        </w:rPr>
        <w:t xml:space="preserve"> </w:t>
      </w:r>
      <w:r w:rsidRPr="00EA4FCE">
        <w:t>и</w:t>
      </w:r>
      <w:r w:rsidRPr="00EA4FCE">
        <w:rPr>
          <w:spacing w:val="-5"/>
        </w:rPr>
        <w:t xml:space="preserve"> </w:t>
      </w:r>
      <w:r w:rsidRPr="00EA4FCE">
        <w:t>торговли»</w:t>
      </w:r>
    </w:p>
    <w:p w:rsidR="00B67FA9" w:rsidRDefault="00B67FA9">
      <w:pPr>
        <w:pStyle w:val="BodyText"/>
        <w:spacing w:before="7"/>
        <w:rPr>
          <w:sz w:val="21"/>
        </w:rPr>
      </w:pPr>
      <w:r>
        <w:rPr>
          <w:noProof/>
          <w:lang w:eastAsia="ru-RU"/>
        </w:rPr>
        <w:pict>
          <v:shape id="_x0000_s1027" style="position:absolute;margin-left:330.9pt;margin-top:14.65pt;width:222.05pt;height:.1pt;z-index:-251658240;mso-wrap-distance-left:0;mso-wrap-distance-right:0;mso-position-horizontal-relative:page" coordorigin="6618,293" coordsize="4441,0" path="m6618,293r4441,e" filled="f" strokeweight=".48pt">
            <v:path arrowok="t"/>
            <w10:wrap type="topAndBottom" anchorx="page"/>
          </v:shape>
        </w:pict>
      </w:r>
    </w:p>
    <w:p w:rsidR="00B67FA9" w:rsidRDefault="00B67FA9">
      <w:pPr>
        <w:spacing w:line="177" w:lineRule="exact"/>
        <w:ind w:right="847"/>
        <w:jc w:val="right"/>
        <w:rPr>
          <w:sz w:val="16"/>
        </w:rPr>
      </w:pPr>
      <w:r>
        <w:rPr>
          <w:sz w:val="16"/>
        </w:rPr>
        <w:t>формы</w:t>
      </w:r>
      <w:r>
        <w:rPr>
          <w:spacing w:val="-6"/>
          <w:sz w:val="16"/>
        </w:rPr>
        <w:t xml:space="preserve"> </w:t>
      </w:r>
      <w:r>
        <w:rPr>
          <w:sz w:val="16"/>
        </w:rPr>
        <w:t>обучения</w:t>
      </w:r>
      <w:r>
        <w:rPr>
          <w:spacing w:val="-5"/>
          <w:sz w:val="16"/>
        </w:rPr>
        <w:t xml:space="preserve"> </w:t>
      </w:r>
      <w:r>
        <w:rPr>
          <w:sz w:val="16"/>
        </w:rPr>
        <w:t>(очной/</w:t>
      </w:r>
      <w:r>
        <w:rPr>
          <w:spacing w:val="-5"/>
          <w:sz w:val="16"/>
        </w:rPr>
        <w:t xml:space="preserve"> </w:t>
      </w:r>
      <w:r>
        <w:rPr>
          <w:sz w:val="16"/>
        </w:rPr>
        <w:t>заочной)</w:t>
      </w:r>
    </w:p>
    <w:p w:rsidR="00B67FA9" w:rsidRDefault="00B67FA9">
      <w:pPr>
        <w:pStyle w:val="BodyText"/>
        <w:rPr>
          <w:sz w:val="18"/>
        </w:rPr>
      </w:pPr>
    </w:p>
    <w:p w:rsidR="00B67FA9" w:rsidRDefault="00B67FA9">
      <w:pPr>
        <w:pStyle w:val="BodyText"/>
        <w:rPr>
          <w:sz w:val="18"/>
        </w:rPr>
      </w:pPr>
    </w:p>
    <w:p w:rsidR="00B67FA9" w:rsidRDefault="00B67FA9">
      <w:pPr>
        <w:spacing w:before="119"/>
        <w:ind w:left="3014" w:right="2783"/>
        <w:jc w:val="center"/>
        <w:rPr>
          <w:sz w:val="24"/>
        </w:rPr>
      </w:pPr>
      <w:r>
        <w:rPr>
          <w:sz w:val="24"/>
        </w:rPr>
        <w:t>ЗАЯВЛЕНИЕ</w:t>
      </w:r>
    </w:p>
    <w:p w:rsidR="00B67FA9" w:rsidRDefault="00B67FA9">
      <w:pPr>
        <w:pStyle w:val="BodyText"/>
        <w:tabs>
          <w:tab w:val="left" w:pos="3391"/>
          <w:tab w:val="left" w:pos="6265"/>
          <w:tab w:val="left" w:pos="7350"/>
          <w:tab w:val="left" w:pos="8806"/>
          <w:tab w:val="left" w:pos="9447"/>
        </w:tabs>
        <w:spacing w:before="179" w:line="259" w:lineRule="auto"/>
        <w:ind w:left="1082" w:right="844" w:firstLine="69"/>
        <w:jc w:val="both"/>
      </w:pPr>
      <w:r>
        <w:t>Прошу</w:t>
      </w:r>
      <w:r>
        <w:rPr>
          <w:spacing w:val="1"/>
        </w:rPr>
        <w:t xml:space="preserve"> </w:t>
      </w:r>
      <w:r>
        <w:t>пересмотреть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(промежуточной</w:t>
      </w:r>
      <w:r>
        <w:rPr>
          <w:spacing w:val="127"/>
        </w:rPr>
        <w:t xml:space="preserve"> </w:t>
      </w:r>
      <w:r>
        <w:t>аттестации),</w:t>
      </w:r>
      <w:r>
        <w:rPr>
          <w:spacing w:val="126"/>
        </w:rPr>
        <w:t xml:space="preserve"> </w:t>
      </w:r>
      <w:r>
        <w:t>проведенной</w:t>
      </w:r>
      <w:r>
        <w:rPr>
          <w:spacing w:val="128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6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>года,</w:t>
      </w:r>
    </w:p>
    <w:p w:rsidR="00B67FA9" w:rsidRDefault="00B67FA9" w:rsidP="00BA5E65">
      <w:pPr>
        <w:pStyle w:val="BodyText"/>
        <w:tabs>
          <w:tab w:val="left" w:pos="3391"/>
          <w:tab w:val="left" w:pos="6265"/>
          <w:tab w:val="left" w:pos="7350"/>
          <w:tab w:val="left" w:pos="8806"/>
          <w:tab w:val="left" w:pos="9447"/>
        </w:tabs>
        <w:spacing w:before="179" w:line="259" w:lineRule="auto"/>
        <w:ind w:left="1082" w:right="844" w:firstLine="69"/>
        <w:jc w:val="both"/>
      </w:pP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несогласием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испытания/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испытания,</w:t>
      </w:r>
      <w:r w:rsidRPr="00BA5E65">
        <w:t xml:space="preserve"> </w:t>
      </w:r>
      <w:r>
        <w:t xml:space="preserve">(оставить </w:t>
      </w:r>
      <w:r>
        <w:rPr>
          <w:spacing w:val="-1"/>
        </w:rPr>
        <w:t>нужное)</w:t>
      </w:r>
    </w:p>
    <w:p w:rsidR="00B67FA9" w:rsidRDefault="00B67FA9">
      <w:pPr>
        <w:pStyle w:val="BodyText"/>
        <w:tabs>
          <w:tab w:val="left" w:pos="3391"/>
          <w:tab w:val="left" w:pos="6265"/>
          <w:tab w:val="left" w:pos="7350"/>
          <w:tab w:val="left" w:pos="8806"/>
          <w:tab w:val="left" w:pos="9447"/>
        </w:tabs>
        <w:spacing w:before="179" w:line="259" w:lineRule="auto"/>
        <w:ind w:left="1082" w:right="844" w:firstLine="69"/>
        <w:jc w:val="both"/>
      </w:pPr>
      <w:r>
        <w:t>выразившимися</w:t>
      </w:r>
      <w:r>
        <w:tab/>
        <w:t>в</w:t>
      </w:r>
      <w:r>
        <w:tab/>
      </w:r>
    </w:p>
    <w:p w:rsidR="00B67FA9" w:rsidRDefault="00B67FA9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28" style="position:absolute;margin-left:85.1pt;margin-top:13.6pt;width:462.05pt;height:.1pt;z-index:-251657216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29" style="position:absolute;margin-left:85.1pt;margin-top:28.45pt;width:462.1pt;height:.1pt;z-index:-251656192;mso-wrap-distance-left:0;mso-wrap-distance-right:0;mso-position-horizontal-relative:page" coordorigin="1702,569" coordsize="9242,0" path="m1702,569r924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0" style="position:absolute;margin-left:85.1pt;margin-top:43.35pt;width:462.05pt;height:.1pt;z-index:-251655168;mso-wrap-distance-left:0;mso-wrap-distance-right:0;mso-position-horizontal-relative:page" coordorigin="1702,867" coordsize="9241,0" path="m1702,867r924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1" style="position:absolute;margin-left:85.1pt;margin-top:58.25pt;width:462.05pt;height:.1pt;z-index:-251654144;mso-wrap-distance-left:0;mso-wrap-distance-right:0;mso-position-horizontal-relative:page" coordorigin="1702,1165" coordsize="9241,0" path="m1702,1165r924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2" style="position:absolute;margin-left:85.1pt;margin-top:73.25pt;width:462.1pt;height:.1pt;z-index:-251653120;mso-wrap-distance-left:0;mso-wrap-distance-right:0;mso-position-horizontal-relative:page" coordorigin="1702,1465" coordsize="9242,0" path="m1702,1465r924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3" style="position:absolute;margin-left:85.1pt;margin-top:88.1pt;width:462.1pt;height:.1pt;z-index:-251652096;mso-wrap-distance-left:0;mso-wrap-distance-right:0;mso-position-horizontal-relative:page" coordorigin="1702,1762" coordsize="9242,0" path="m1702,1762r924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4" style="position:absolute;margin-left:85.1pt;margin-top:103pt;width:462.1pt;height:.1pt;z-index:-251651072;mso-wrap-distance-left:0;mso-wrap-distance-right:0;mso-position-horizontal-relative:page" coordorigin="1702,2060" coordsize="9242,0" path="m1702,2060r924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5" style="position:absolute;margin-left:85.1pt;margin-top:117.85pt;width:462.1pt;height:.1pt;z-index:-251650048;mso-wrap-distance-left:0;mso-wrap-distance-right:0;mso-position-horizontal-relative:page" coordorigin="1702,2357" coordsize="9242,0" path="m1702,2357r9242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6" style="position:absolute;margin-left:85.1pt;margin-top:132.75pt;width:462.05pt;height:.1pt;z-index:-251649024;mso-wrap-distance-left:0;mso-wrap-distance-right:0;mso-position-horizontal-relative:page" coordorigin="1702,2655" coordsize="9241,0" path="m1702,2655r9241,e" filled="f" strokeweight=".48pt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_x0000_s1037" style="position:absolute;margin-left:85.1pt;margin-top:147.65pt;width:462.1pt;height:.1pt;z-index:-251648000;mso-wrap-distance-left:0;mso-wrap-distance-right:0;mso-position-horizontal-relative:page" coordorigin="1702,2953" coordsize="9242,0" path="m1702,2953r9242,e" filled="f" strokeweight=".48pt">
            <v:path arrowok="t"/>
            <w10:wrap type="topAndBottom" anchorx="page"/>
          </v:shape>
        </w:pict>
      </w:r>
    </w:p>
    <w:p w:rsidR="00B67FA9" w:rsidRDefault="00B67FA9">
      <w:pPr>
        <w:pStyle w:val="BodyText"/>
        <w:spacing w:before="1"/>
        <w:rPr>
          <w:sz w:val="19"/>
        </w:rPr>
      </w:pPr>
    </w:p>
    <w:p w:rsidR="00B67FA9" w:rsidRDefault="00B67FA9">
      <w:pPr>
        <w:pStyle w:val="BodyText"/>
        <w:spacing w:before="1"/>
        <w:rPr>
          <w:sz w:val="19"/>
        </w:rPr>
      </w:pPr>
    </w:p>
    <w:p w:rsidR="00B67FA9" w:rsidRDefault="00B67FA9">
      <w:pPr>
        <w:pStyle w:val="BodyText"/>
        <w:spacing w:before="1"/>
        <w:rPr>
          <w:sz w:val="19"/>
        </w:rPr>
      </w:pPr>
    </w:p>
    <w:p w:rsidR="00B67FA9" w:rsidRDefault="00B67FA9">
      <w:pPr>
        <w:pStyle w:val="BodyText"/>
        <w:spacing w:before="3"/>
        <w:rPr>
          <w:sz w:val="19"/>
        </w:rPr>
      </w:pPr>
    </w:p>
    <w:p w:rsidR="00B67FA9" w:rsidRDefault="00B67FA9">
      <w:pPr>
        <w:pStyle w:val="BodyText"/>
        <w:spacing w:before="1"/>
        <w:rPr>
          <w:sz w:val="19"/>
        </w:rPr>
      </w:pPr>
    </w:p>
    <w:p w:rsidR="00B67FA9" w:rsidRDefault="00B67FA9">
      <w:pPr>
        <w:pStyle w:val="BodyText"/>
        <w:spacing w:before="1"/>
        <w:rPr>
          <w:sz w:val="19"/>
        </w:rPr>
      </w:pPr>
    </w:p>
    <w:p w:rsidR="00B67FA9" w:rsidRDefault="00B67FA9">
      <w:pPr>
        <w:pStyle w:val="BodyText"/>
        <w:spacing w:before="1"/>
        <w:rPr>
          <w:sz w:val="19"/>
        </w:rPr>
      </w:pPr>
    </w:p>
    <w:p w:rsidR="00B67FA9" w:rsidRDefault="00B67FA9">
      <w:pPr>
        <w:pStyle w:val="BodyText"/>
        <w:spacing w:before="1"/>
        <w:rPr>
          <w:sz w:val="19"/>
        </w:rPr>
      </w:pPr>
    </w:p>
    <w:p w:rsidR="00B67FA9" w:rsidRDefault="00B67FA9">
      <w:pPr>
        <w:pStyle w:val="BodyText"/>
        <w:spacing w:before="1"/>
        <w:rPr>
          <w:sz w:val="19"/>
        </w:rPr>
      </w:pPr>
    </w:p>
    <w:p w:rsidR="00B67FA9" w:rsidRDefault="00B67FA9">
      <w:pPr>
        <w:tabs>
          <w:tab w:val="left" w:pos="7961"/>
          <w:tab w:val="left" w:pos="8496"/>
          <w:tab w:val="left" w:pos="9902"/>
        </w:tabs>
        <w:spacing w:line="268" w:lineRule="exact"/>
        <w:ind w:left="5392"/>
        <w:rPr>
          <w:sz w:val="24"/>
        </w:rPr>
      </w:pPr>
      <w:r>
        <w:rPr>
          <w:sz w:val="24"/>
        </w:rPr>
        <w:t>Подпись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  <w:t xml:space="preserve">                         /</w:t>
      </w:r>
    </w:p>
    <w:p w:rsidR="00B67FA9" w:rsidRDefault="00B67FA9">
      <w:pPr>
        <w:pStyle w:val="BodyText"/>
        <w:spacing w:line="20" w:lineRule="exact"/>
        <w:ind w:left="1077"/>
        <w:rPr>
          <w:sz w:val="2"/>
        </w:rPr>
      </w:pPr>
      <w:r>
        <w:rPr>
          <w:noProof/>
          <w:lang w:eastAsia="ru-RU"/>
        </w:rPr>
      </w:r>
      <w:r w:rsidRPr="00F045F2">
        <w:rPr>
          <w:sz w:val="2"/>
        </w:rPr>
        <w:pict>
          <v:group id="_x0000_s1038" style="width:192pt;height:.5pt;mso-position-horizontal-relative:char;mso-position-vertical-relative:line" coordsize="3840,10">
            <v:line id="_x0000_s1039" style="position:absolute" from="0,5" to="3840,5" strokeweight=".48pt"/>
            <w10:anchorlock/>
          </v:group>
        </w:pict>
      </w:r>
    </w:p>
    <w:p w:rsidR="00B67FA9" w:rsidRDefault="00B67FA9">
      <w:pPr>
        <w:tabs>
          <w:tab w:val="left" w:pos="4201"/>
          <w:tab w:val="left" w:pos="5041"/>
        </w:tabs>
        <w:spacing w:before="1"/>
        <w:ind w:left="108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г.                                                 </w:t>
      </w:r>
      <w:r w:rsidRPr="00EA4FCE">
        <w:rPr>
          <w:sz w:val="16"/>
          <w:szCs w:val="16"/>
        </w:rPr>
        <w:t>Фамилия</w:t>
      </w:r>
      <w:r>
        <w:rPr>
          <w:sz w:val="16"/>
          <w:szCs w:val="16"/>
        </w:rPr>
        <w:t xml:space="preserve"> </w:t>
      </w:r>
      <w:r w:rsidRPr="00EA4FCE">
        <w:rPr>
          <w:sz w:val="16"/>
          <w:szCs w:val="16"/>
        </w:rPr>
        <w:t>И.О</w:t>
      </w:r>
    </w:p>
    <w:p w:rsidR="00B67FA9" w:rsidRDefault="00B67FA9">
      <w:pPr>
        <w:rPr>
          <w:sz w:val="24"/>
        </w:rPr>
        <w:sectPr w:rsidR="00B67FA9" w:rsidSect="00676CC3">
          <w:pgSz w:w="11910" w:h="16840"/>
          <w:pgMar w:top="2240" w:right="711" w:bottom="993" w:left="1134" w:header="713" w:footer="0" w:gutter="0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7FA9" w:rsidRDefault="00B67FA9">
      <w:pPr>
        <w:pStyle w:val="BodyText"/>
        <w:rPr>
          <w:sz w:val="20"/>
        </w:rPr>
      </w:pPr>
    </w:p>
    <w:p w:rsidR="00B67FA9" w:rsidRDefault="00B67FA9">
      <w:pPr>
        <w:pStyle w:val="BodyText"/>
        <w:rPr>
          <w:sz w:val="20"/>
        </w:rPr>
      </w:pPr>
    </w:p>
    <w:p w:rsidR="00B67FA9" w:rsidRDefault="00B67FA9">
      <w:pPr>
        <w:pStyle w:val="BodyText"/>
        <w:spacing w:before="6"/>
        <w:rPr>
          <w:sz w:val="16"/>
        </w:rPr>
      </w:pPr>
    </w:p>
    <w:p w:rsidR="00B67FA9" w:rsidRDefault="00B67FA9">
      <w:pPr>
        <w:spacing w:before="90"/>
        <w:ind w:right="848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№2</w:t>
      </w:r>
    </w:p>
    <w:p w:rsidR="00B67FA9" w:rsidRDefault="00B67FA9">
      <w:pPr>
        <w:spacing w:before="183"/>
        <w:ind w:left="23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протокола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заседания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апелляционной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комиссии</w:t>
      </w:r>
    </w:p>
    <w:p w:rsidR="00B67FA9" w:rsidRDefault="00B67FA9">
      <w:pPr>
        <w:spacing w:before="17"/>
        <w:ind w:left="3014" w:right="2782"/>
        <w:jc w:val="center"/>
        <w:rPr>
          <w:sz w:val="24"/>
        </w:rPr>
      </w:pPr>
      <w:r>
        <w:rPr>
          <w:sz w:val="24"/>
        </w:rPr>
        <w:t>(обязательное)</w:t>
      </w:r>
    </w:p>
    <w:p w:rsidR="00B67FA9" w:rsidRDefault="00B67FA9">
      <w:pPr>
        <w:pStyle w:val="BodyText"/>
        <w:spacing w:before="2"/>
      </w:pPr>
    </w:p>
    <w:p w:rsidR="00B67FA9" w:rsidRDefault="00B67FA9">
      <w:pPr>
        <w:ind w:left="3014" w:right="2780"/>
        <w:jc w:val="center"/>
        <w:rPr>
          <w:b/>
          <w:sz w:val="24"/>
        </w:rPr>
      </w:pPr>
      <w:r>
        <w:rPr>
          <w:b/>
          <w:sz w:val="24"/>
        </w:rPr>
        <w:t>ПРОТОКОЛ №</w:t>
      </w:r>
    </w:p>
    <w:p w:rsidR="00B67FA9" w:rsidRDefault="00B67FA9">
      <w:pPr>
        <w:spacing w:before="21"/>
        <w:ind w:left="3014" w:right="2784"/>
        <w:jc w:val="center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апелляционной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комиссии</w:t>
      </w:r>
    </w:p>
    <w:p w:rsidR="00B67FA9" w:rsidRDefault="00B67FA9">
      <w:pPr>
        <w:tabs>
          <w:tab w:val="left" w:pos="955"/>
          <w:tab w:val="left" w:pos="2392"/>
          <w:tab w:val="left" w:pos="3234"/>
        </w:tabs>
        <w:spacing w:before="17"/>
        <w:ind w:left="234"/>
        <w:jc w:val="center"/>
        <w:rPr>
          <w:b/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года</w:t>
      </w:r>
    </w:p>
    <w:p w:rsidR="00B67FA9" w:rsidRDefault="00B67FA9">
      <w:pPr>
        <w:spacing w:before="24"/>
        <w:ind w:left="224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</w:p>
    <w:p w:rsidR="00B67FA9" w:rsidRDefault="00B67FA9">
      <w:pPr>
        <w:pStyle w:val="BodyText"/>
        <w:spacing w:before="8"/>
        <w:rPr>
          <w:sz w:val="24"/>
        </w:rPr>
      </w:pPr>
      <w:r>
        <w:rPr>
          <w:noProof/>
          <w:lang w:eastAsia="ru-RU"/>
        </w:rPr>
        <w:pict>
          <v:rect id="_x0000_s1040" style="position:absolute;margin-left:83.65pt;margin-top:16.15pt;width:470.7pt;height:1.4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B67FA9" w:rsidRDefault="00B67FA9">
      <w:pPr>
        <w:spacing w:line="153" w:lineRule="exact"/>
        <w:ind w:left="3014" w:right="2783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B67FA9" w:rsidRDefault="00B67FA9">
      <w:pPr>
        <w:pStyle w:val="BodyText"/>
        <w:spacing w:before="9"/>
        <w:rPr>
          <w:sz w:val="22"/>
        </w:rPr>
      </w:pPr>
      <w:r>
        <w:rPr>
          <w:noProof/>
          <w:lang w:eastAsia="ru-RU"/>
        </w:rPr>
        <w:pict>
          <v:rect id="_x0000_s1041" style="position:absolute;margin-left:83.65pt;margin-top:15.05pt;width:470.7pt;height:1.4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B67FA9" w:rsidRDefault="00B67FA9">
      <w:pPr>
        <w:spacing w:line="152" w:lineRule="exact"/>
        <w:ind w:left="3014" w:right="2783"/>
        <w:jc w:val="center"/>
        <w:rPr>
          <w:sz w:val="16"/>
        </w:rPr>
      </w:pPr>
      <w:r>
        <w:rPr>
          <w:sz w:val="16"/>
        </w:rPr>
        <w:t>(подразделение</w:t>
      </w:r>
      <w:r>
        <w:rPr>
          <w:spacing w:val="-5"/>
          <w:sz w:val="16"/>
        </w:rPr>
        <w:t xml:space="preserve"> </w:t>
      </w:r>
      <w:r>
        <w:rPr>
          <w:sz w:val="16"/>
        </w:rPr>
        <w:t>СПО)</w:t>
      </w:r>
    </w:p>
    <w:p w:rsidR="00B67FA9" w:rsidRDefault="00B67FA9">
      <w:pPr>
        <w:pStyle w:val="BodyText"/>
        <w:spacing w:before="7"/>
        <w:rPr>
          <w:sz w:val="22"/>
        </w:rPr>
      </w:pPr>
      <w:r>
        <w:rPr>
          <w:noProof/>
          <w:lang w:eastAsia="ru-RU"/>
        </w:rPr>
        <w:pict>
          <v:rect id="_x0000_s1042" style="position:absolute;margin-left:83.65pt;margin-top:14.95pt;width:470.7pt;height:1.4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B67FA9" w:rsidRDefault="00B67FA9">
      <w:pPr>
        <w:spacing w:line="152" w:lineRule="exact"/>
        <w:ind w:left="4286"/>
        <w:rPr>
          <w:sz w:val="16"/>
        </w:rPr>
      </w:pPr>
      <w:r>
        <w:rPr>
          <w:sz w:val="16"/>
        </w:rPr>
        <w:t>(код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специальности/профессии)</w:t>
      </w:r>
    </w:p>
    <w:p w:rsidR="00B67FA9" w:rsidRDefault="00B67FA9">
      <w:pPr>
        <w:pStyle w:val="BodyText"/>
        <w:spacing w:before="9"/>
        <w:rPr>
          <w:sz w:val="23"/>
        </w:rPr>
      </w:pPr>
    </w:p>
    <w:p w:rsidR="00B67FA9" w:rsidRDefault="00B67FA9">
      <w:pPr>
        <w:ind w:left="1082" w:right="851"/>
        <w:jc w:val="both"/>
        <w:rPr>
          <w:sz w:val="24"/>
        </w:rPr>
      </w:pPr>
      <w:r>
        <w:rPr>
          <w:sz w:val="24"/>
        </w:rPr>
        <w:t>о нарушении установленной процедуры проведения государственного аттестационного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оставить необходимое</w:t>
      </w:r>
      <w:r>
        <w:rPr>
          <w:sz w:val="24"/>
        </w:rPr>
        <w:t>).</w:t>
      </w:r>
    </w:p>
    <w:p w:rsidR="00B67FA9" w:rsidRDefault="00B67FA9">
      <w:pPr>
        <w:ind w:left="179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комиссии:</w:t>
      </w:r>
    </w:p>
    <w:p w:rsidR="00B67FA9" w:rsidRDefault="00B67FA9">
      <w:pPr>
        <w:tabs>
          <w:tab w:val="left" w:pos="4622"/>
          <w:tab w:val="left" w:pos="8277"/>
        </w:tabs>
        <w:ind w:left="1082" w:right="3006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Заместитель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председателя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7FA9" w:rsidRDefault="00B67FA9">
      <w:pPr>
        <w:tabs>
          <w:tab w:val="left" w:pos="4622"/>
          <w:tab w:val="left" w:pos="8277"/>
        </w:tabs>
        <w:spacing w:before="1"/>
        <w:ind w:left="1082"/>
        <w:jc w:val="both"/>
        <w:rPr>
          <w:sz w:val="24"/>
        </w:rPr>
      </w:pPr>
      <w:r>
        <w:rPr>
          <w:sz w:val="24"/>
        </w:rPr>
        <w:t>Приглашенные: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7FA9" w:rsidRDefault="00B67FA9">
      <w:pPr>
        <w:tabs>
          <w:tab w:val="left" w:pos="4622"/>
          <w:tab w:val="left" w:pos="8277"/>
        </w:tabs>
        <w:ind w:left="1082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ГЭК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7FA9" w:rsidRDefault="00B67FA9">
      <w:pPr>
        <w:tabs>
          <w:tab w:val="left" w:pos="4622"/>
          <w:tab w:val="left" w:pos="8277"/>
        </w:tabs>
        <w:ind w:left="1082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(обучающийся)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7FA9" w:rsidRDefault="00B67FA9">
      <w:pPr>
        <w:ind w:left="1082" w:firstLine="707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апелляционную</w:t>
      </w:r>
      <w:r>
        <w:rPr>
          <w:spacing w:val="47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4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оставить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необходимое</w:t>
      </w:r>
      <w:r>
        <w:rPr>
          <w:sz w:val="24"/>
        </w:rPr>
        <w:t>):</w:t>
      </w:r>
    </w:p>
    <w:p w:rsidR="00B67FA9" w:rsidRDefault="00B67FA9">
      <w:pPr>
        <w:pStyle w:val="ListParagraph"/>
        <w:numPr>
          <w:ilvl w:val="0"/>
          <w:numId w:val="2"/>
        </w:numPr>
        <w:tabs>
          <w:tab w:val="left" w:pos="2150"/>
          <w:tab w:val="left" w:pos="5618"/>
          <w:tab w:val="left" w:pos="6506"/>
          <w:tab w:val="left" w:pos="8543"/>
          <w:tab w:val="left" w:pos="9503"/>
        </w:tabs>
        <w:jc w:val="left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ГЭК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B67FA9" w:rsidRDefault="00B67FA9">
      <w:pPr>
        <w:pStyle w:val="ListParagraph"/>
        <w:numPr>
          <w:ilvl w:val="0"/>
          <w:numId w:val="2"/>
        </w:numPr>
        <w:tabs>
          <w:tab w:val="left" w:pos="2150"/>
        </w:tabs>
        <w:ind w:right="854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42"/>
          <w:sz w:val="24"/>
        </w:rPr>
        <w:t xml:space="preserve"> </w:t>
      </w:r>
      <w:r>
        <w:rPr>
          <w:sz w:val="24"/>
        </w:rPr>
        <w:t>ГЭК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процедурных</w:t>
      </w:r>
      <w:r>
        <w:rPr>
          <w:spacing w:val="4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B67FA9" w:rsidRDefault="00B67FA9">
      <w:pPr>
        <w:pStyle w:val="ListParagraph"/>
        <w:numPr>
          <w:ilvl w:val="0"/>
          <w:numId w:val="2"/>
        </w:numPr>
        <w:tabs>
          <w:tab w:val="left" w:pos="2150"/>
          <w:tab w:val="left" w:pos="3677"/>
          <w:tab w:val="left" w:pos="4615"/>
          <w:tab w:val="left" w:pos="6262"/>
          <w:tab w:val="left" w:pos="6725"/>
          <w:tab w:val="left" w:pos="7864"/>
          <w:tab w:val="left" w:pos="8550"/>
          <w:tab w:val="left" w:pos="9027"/>
          <w:tab w:val="left" w:pos="10195"/>
        </w:tabs>
        <w:jc w:val="left"/>
        <w:rPr>
          <w:sz w:val="24"/>
        </w:rPr>
      </w:pPr>
      <w:r>
        <w:rPr>
          <w:sz w:val="24"/>
        </w:rPr>
        <w:t>Письменные</w:t>
      </w:r>
      <w:r>
        <w:rPr>
          <w:sz w:val="24"/>
        </w:rPr>
        <w:tab/>
        <w:t>ответы</w:t>
      </w:r>
      <w:r>
        <w:rPr>
          <w:sz w:val="24"/>
        </w:rPr>
        <w:tab/>
        <w:t>обучающихся</w:t>
      </w:r>
      <w:r>
        <w:rPr>
          <w:sz w:val="24"/>
        </w:rPr>
        <w:tab/>
        <w:t>на</w:t>
      </w:r>
      <w:r>
        <w:rPr>
          <w:sz w:val="24"/>
        </w:rPr>
        <w:tab/>
        <w:t>экзамене</w:t>
      </w:r>
      <w:r>
        <w:rPr>
          <w:sz w:val="24"/>
        </w:rPr>
        <w:tab/>
        <w:t>(при</w:t>
      </w:r>
      <w:r>
        <w:rPr>
          <w:sz w:val="24"/>
        </w:rPr>
        <w:tab/>
        <w:t>их</w:t>
      </w:r>
      <w:r>
        <w:rPr>
          <w:sz w:val="24"/>
        </w:rPr>
        <w:tab/>
        <w:t>наличии)</w:t>
      </w:r>
      <w:r>
        <w:rPr>
          <w:sz w:val="24"/>
        </w:rPr>
        <w:tab/>
        <w:t>на</w:t>
      </w:r>
    </w:p>
    <w:p w:rsidR="00B67FA9" w:rsidRDefault="00B67FA9">
      <w:pPr>
        <w:tabs>
          <w:tab w:val="left" w:pos="2749"/>
        </w:tabs>
        <w:ind w:left="215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листах.</w:t>
      </w:r>
    </w:p>
    <w:p w:rsidR="00B67FA9" w:rsidRDefault="00B67FA9">
      <w:pPr>
        <w:pStyle w:val="ListParagraph"/>
        <w:numPr>
          <w:ilvl w:val="0"/>
          <w:numId w:val="2"/>
        </w:numPr>
        <w:tabs>
          <w:tab w:val="left" w:pos="2150"/>
        </w:tabs>
        <w:jc w:val="left"/>
        <w:rPr>
          <w:sz w:val="24"/>
        </w:rPr>
      </w:pPr>
      <w:r>
        <w:rPr>
          <w:sz w:val="24"/>
        </w:rPr>
        <w:t>Выпускная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:rsidR="00B67FA9" w:rsidRDefault="00B67FA9">
      <w:pPr>
        <w:pStyle w:val="ListParagraph"/>
        <w:numPr>
          <w:ilvl w:val="0"/>
          <w:numId w:val="2"/>
        </w:numPr>
        <w:tabs>
          <w:tab w:val="left" w:pos="2150"/>
        </w:tabs>
        <w:jc w:val="left"/>
        <w:rPr>
          <w:sz w:val="24"/>
        </w:rPr>
      </w:pPr>
      <w:r>
        <w:rPr>
          <w:sz w:val="24"/>
        </w:rPr>
        <w:t>Отзывы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руководителя.</w:t>
      </w:r>
    </w:p>
    <w:p w:rsidR="00B67FA9" w:rsidRDefault="00B67FA9">
      <w:pPr>
        <w:pStyle w:val="ListParagraph"/>
        <w:numPr>
          <w:ilvl w:val="0"/>
          <w:numId w:val="2"/>
        </w:numPr>
        <w:tabs>
          <w:tab w:val="left" w:pos="2150"/>
        </w:tabs>
        <w:jc w:val="left"/>
        <w:rPr>
          <w:sz w:val="24"/>
        </w:rPr>
      </w:pPr>
      <w:r>
        <w:rPr>
          <w:sz w:val="24"/>
        </w:rPr>
        <w:t>Иные материалы.</w:t>
      </w:r>
      <w:bookmarkStart w:id="0" w:name="_GoBack"/>
      <w:bookmarkEnd w:id="0"/>
    </w:p>
    <w:p w:rsidR="00B67FA9" w:rsidRDefault="00B67FA9">
      <w:pPr>
        <w:tabs>
          <w:tab w:val="left" w:pos="10371"/>
        </w:tabs>
        <w:ind w:left="1790"/>
        <w:rPr>
          <w:sz w:val="24"/>
        </w:rPr>
      </w:pP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7FA9" w:rsidRDefault="00B67FA9">
      <w:pPr>
        <w:pStyle w:val="BodyText"/>
        <w:spacing w:before="2"/>
        <w:rPr>
          <w:sz w:val="21"/>
        </w:rPr>
      </w:pPr>
      <w:r>
        <w:rPr>
          <w:noProof/>
          <w:lang w:eastAsia="ru-RU"/>
        </w:rPr>
        <w:pict>
          <v:rect id="_x0000_s1043" style="position:absolute;margin-left:119.05pt;margin-top:14.15pt;width:435.3pt;height:1.45pt;z-index:-251643904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ru-RU"/>
        </w:rPr>
        <w:pict>
          <v:rect id="_x0000_s1044" style="position:absolute;margin-left:119.05pt;margin-top:31.5pt;width:435.3pt;height:1.45pt;z-index:-251642880;mso-wrap-distance-left:0;mso-wrap-distance-right:0;mso-position-horizontal-relative:page" fillcolor="black" stroked="f">
            <w10:wrap type="topAndBottom" anchorx="page"/>
          </v:rect>
        </w:pict>
      </w:r>
    </w:p>
    <w:p w:rsidR="00B67FA9" w:rsidRDefault="00B67FA9">
      <w:pPr>
        <w:pStyle w:val="BodyText"/>
        <w:spacing w:before="9"/>
        <w:rPr>
          <w:sz w:val="21"/>
        </w:rPr>
      </w:pPr>
    </w:p>
    <w:p w:rsidR="00B67FA9" w:rsidRDefault="00B67FA9">
      <w:pPr>
        <w:spacing w:line="242" w:lineRule="exact"/>
        <w:ind w:left="1790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комиссии:</w:t>
      </w:r>
    </w:p>
    <w:p w:rsidR="00B67FA9" w:rsidRDefault="00B67FA9">
      <w:pPr>
        <w:ind w:left="1082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аттестационного испытания:</w:t>
      </w:r>
    </w:p>
    <w:p w:rsidR="00B67FA9" w:rsidRDefault="00B67FA9">
      <w:pPr>
        <w:pStyle w:val="ListParagraph"/>
        <w:numPr>
          <w:ilvl w:val="0"/>
          <w:numId w:val="1"/>
        </w:numPr>
        <w:tabs>
          <w:tab w:val="left" w:pos="1222"/>
        </w:tabs>
        <w:spacing w:line="274" w:lineRule="exact"/>
        <w:ind w:left="1221"/>
        <w:jc w:val="left"/>
        <w:rPr>
          <w:sz w:val="24"/>
        </w:rPr>
      </w:pPr>
      <w:r>
        <w:rPr>
          <w:sz w:val="24"/>
        </w:rPr>
        <w:t>отклонить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апелляцию;</w:t>
      </w:r>
    </w:p>
    <w:p w:rsidR="00B67FA9" w:rsidRDefault="00B67FA9">
      <w:pPr>
        <w:pStyle w:val="ListParagraph"/>
        <w:numPr>
          <w:ilvl w:val="0"/>
          <w:numId w:val="1"/>
        </w:numPr>
        <w:tabs>
          <w:tab w:val="left" w:pos="1224"/>
        </w:tabs>
        <w:ind w:left="1223" w:hanging="142"/>
        <w:jc w:val="left"/>
        <w:rPr>
          <w:sz w:val="24"/>
        </w:rPr>
      </w:pPr>
      <w:r>
        <w:rPr>
          <w:sz w:val="24"/>
        </w:rPr>
        <w:t>удовлетворить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оставить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необходимое</w:t>
      </w:r>
      <w:r>
        <w:rPr>
          <w:sz w:val="24"/>
        </w:rPr>
        <w:t>).</w:t>
      </w:r>
    </w:p>
    <w:p w:rsidR="00B67FA9" w:rsidRDefault="00B67FA9">
      <w:pPr>
        <w:ind w:left="1082" w:right="2271"/>
        <w:rPr>
          <w:sz w:val="24"/>
        </w:rPr>
      </w:pPr>
      <w:r>
        <w:rPr>
          <w:sz w:val="24"/>
        </w:rPr>
        <w:t>При рассмотрении апелляции о несогласии с результатами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испытания:</w:t>
      </w:r>
    </w:p>
    <w:p w:rsidR="00B67FA9" w:rsidRDefault="00B67FA9">
      <w:pPr>
        <w:rPr>
          <w:sz w:val="24"/>
        </w:rPr>
        <w:sectPr w:rsidR="00B67FA9">
          <w:pgSz w:w="11910" w:h="16840"/>
          <w:pgMar w:top="2240" w:right="0" w:bottom="280" w:left="620" w:header="713" w:footer="0" w:gutter="0"/>
          <w:cols w:space="720"/>
        </w:sectPr>
      </w:pPr>
    </w:p>
    <w:p w:rsidR="00B67FA9" w:rsidRDefault="00B67FA9">
      <w:pPr>
        <w:pStyle w:val="BodyText"/>
        <w:spacing w:before="1"/>
        <w:rPr>
          <w:sz w:val="12"/>
        </w:rPr>
      </w:pPr>
    </w:p>
    <w:p w:rsidR="00B67FA9" w:rsidRDefault="00B67FA9">
      <w:pPr>
        <w:pStyle w:val="ListParagraph"/>
        <w:numPr>
          <w:ilvl w:val="0"/>
          <w:numId w:val="1"/>
        </w:numPr>
        <w:tabs>
          <w:tab w:val="left" w:pos="1222"/>
        </w:tabs>
        <w:spacing w:before="90"/>
        <w:ind w:right="1668" w:firstLine="0"/>
        <w:jc w:val="left"/>
        <w:rPr>
          <w:sz w:val="24"/>
        </w:rPr>
      </w:pPr>
      <w:r>
        <w:rPr>
          <w:sz w:val="24"/>
        </w:rPr>
        <w:t>отклонить апелляцию и сохранить результаты государственного аттестационного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испытания;</w:t>
      </w:r>
    </w:p>
    <w:p w:rsidR="00B67FA9" w:rsidRPr="00EA4FCE" w:rsidRDefault="00B67FA9" w:rsidP="00EA4FCE">
      <w:pPr>
        <w:pStyle w:val="ListParagraph"/>
        <w:numPr>
          <w:ilvl w:val="0"/>
          <w:numId w:val="1"/>
        </w:numPr>
        <w:tabs>
          <w:tab w:val="left" w:pos="1224"/>
          <w:tab w:val="left" w:pos="10632"/>
        </w:tabs>
        <w:ind w:right="658" w:firstLine="0"/>
        <w:jc w:val="left"/>
        <w:rPr>
          <w:sz w:val="16"/>
          <w:szCs w:val="16"/>
        </w:rPr>
      </w:pPr>
      <w:r>
        <w:rPr>
          <w:sz w:val="24"/>
        </w:rPr>
        <w:t>удовлетворить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 w:rsidRPr="00EA4FCE">
        <w:rPr>
          <w:sz w:val="24"/>
        </w:rPr>
        <w:t>_________________</w:t>
      </w:r>
      <w:r>
        <w:rPr>
          <w:sz w:val="24"/>
          <w:u w:val="single"/>
        </w:rPr>
        <w:t>(</w:t>
      </w:r>
      <w:r w:rsidRPr="00EA4FCE">
        <w:rPr>
          <w:i/>
          <w:sz w:val="16"/>
          <w:szCs w:val="16"/>
        </w:rPr>
        <w:t>оставить</w:t>
      </w:r>
      <w:r w:rsidRPr="00EA4FCE">
        <w:rPr>
          <w:i/>
          <w:spacing w:val="-57"/>
          <w:sz w:val="16"/>
          <w:szCs w:val="16"/>
        </w:rPr>
        <w:t xml:space="preserve"> </w:t>
      </w:r>
      <w:r>
        <w:rPr>
          <w:i/>
          <w:spacing w:val="-57"/>
          <w:sz w:val="16"/>
          <w:szCs w:val="16"/>
        </w:rPr>
        <w:t xml:space="preserve">             </w:t>
      </w:r>
      <w:r w:rsidRPr="00EA4FCE">
        <w:rPr>
          <w:i/>
          <w:sz w:val="16"/>
          <w:szCs w:val="16"/>
        </w:rPr>
        <w:t>необходимое</w:t>
      </w:r>
      <w:r w:rsidRPr="00EA4FCE">
        <w:rPr>
          <w:sz w:val="16"/>
          <w:szCs w:val="16"/>
        </w:rPr>
        <w:t>).</w:t>
      </w:r>
    </w:p>
    <w:p w:rsidR="00B67FA9" w:rsidRDefault="00B67FA9">
      <w:pPr>
        <w:tabs>
          <w:tab w:val="left" w:pos="4622"/>
          <w:tab w:val="left" w:pos="8277"/>
        </w:tabs>
        <w:ind w:left="1082" w:right="3006"/>
        <w:jc w:val="both"/>
        <w:rPr>
          <w:sz w:val="24"/>
        </w:rPr>
      </w:pPr>
    </w:p>
    <w:p w:rsidR="00B67FA9" w:rsidRDefault="00B67FA9">
      <w:pPr>
        <w:tabs>
          <w:tab w:val="left" w:pos="4622"/>
          <w:tab w:val="left" w:pos="8277"/>
        </w:tabs>
        <w:ind w:left="1082" w:right="3006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Заместитель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председателя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7FA9" w:rsidRDefault="00B67FA9">
      <w:pPr>
        <w:tabs>
          <w:tab w:val="left" w:pos="4622"/>
          <w:tab w:val="left" w:pos="8277"/>
        </w:tabs>
        <w:ind w:left="1082"/>
        <w:jc w:val="both"/>
        <w:rPr>
          <w:sz w:val="24"/>
        </w:rPr>
      </w:pPr>
      <w:r>
        <w:rPr>
          <w:sz w:val="24"/>
        </w:rPr>
        <w:t>Секретарь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7FA9" w:rsidRDefault="00B67FA9">
      <w:pPr>
        <w:pStyle w:val="BodyText"/>
        <w:spacing w:before="9"/>
        <w:rPr>
          <w:sz w:val="19"/>
        </w:rPr>
      </w:pPr>
      <w:r>
        <w:rPr>
          <w:noProof/>
          <w:lang w:eastAsia="ru-RU"/>
        </w:rPr>
        <w:pict>
          <v:shape id="_x0000_s1045" style="position:absolute;margin-left:262.15pt;margin-top:13.55pt;width:180pt;height:.1pt;z-index:-251641856;mso-wrap-distance-left:0;mso-wrap-distance-right:0;mso-position-horizontal-relative:page" coordorigin="5243,271" coordsize="3600,0" path="m5243,271r3600,e" filled="f" strokeweight=".48pt">
            <v:path arrowok="t"/>
            <w10:wrap type="topAndBottom" anchorx="page"/>
          </v:shape>
        </w:pict>
      </w:r>
    </w:p>
    <w:p w:rsidR="00B67FA9" w:rsidRDefault="00B67FA9">
      <w:pPr>
        <w:spacing w:line="247" w:lineRule="exact"/>
        <w:ind w:left="1082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</w:p>
    <w:p w:rsidR="00B67FA9" w:rsidRDefault="00B67FA9">
      <w:pPr>
        <w:tabs>
          <w:tab w:val="left" w:pos="3539"/>
          <w:tab w:val="left" w:pos="6176"/>
          <w:tab w:val="left" w:pos="6880"/>
          <w:tab w:val="left" w:pos="8898"/>
          <w:tab w:val="left" w:pos="9618"/>
        </w:tabs>
        <w:ind w:left="1082"/>
        <w:rPr>
          <w:sz w:val="24"/>
        </w:rPr>
      </w:pPr>
      <w:r>
        <w:rPr>
          <w:sz w:val="24"/>
        </w:rPr>
        <w:t xml:space="preserve">ознакомлен: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года.</w:t>
      </w:r>
    </w:p>
    <w:p w:rsidR="00B67FA9" w:rsidRDefault="00B67FA9">
      <w:pPr>
        <w:rPr>
          <w:sz w:val="24"/>
        </w:rPr>
        <w:sectPr w:rsidR="00B67FA9">
          <w:pgSz w:w="11910" w:h="16840"/>
          <w:pgMar w:top="2240" w:right="0" w:bottom="280" w:left="620" w:header="713" w:footer="0" w:gutter="0"/>
          <w:cols w:space="720"/>
        </w:sectPr>
      </w:pPr>
    </w:p>
    <w:p w:rsidR="00B67FA9" w:rsidRDefault="00B67FA9">
      <w:pPr>
        <w:pStyle w:val="BodyText"/>
        <w:rPr>
          <w:sz w:val="20"/>
        </w:rPr>
      </w:pPr>
    </w:p>
    <w:p w:rsidR="00B67FA9" w:rsidRDefault="00B67FA9">
      <w:pPr>
        <w:pStyle w:val="BodyText"/>
        <w:rPr>
          <w:sz w:val="20"/>
        </w:rPr>
      </w:pPr>
    </w:p>
    <w:p w:rsidR="00B67FA9" w:rsidRDefault="00B67FA9">
      <w:pPr>
        <w:pStyle w:val="BodyText"/>
        <w:spacing w:before="4"/>
        <w:rPr>
          <w:sz w:val="16"/>
        </w:rPr>
      </w:pPr>
    </w:p>
    <w:p w:rsidR="00B67FA9" w:rsidRDefault="00B67FA9">
      <w:pPr>
        <w:rPr>
          <w:sz w:val="16"/>
        </w:rPr>
        <w:sectPr w:rsidR="00B67FA9">
          <w:pgSz w:w="11910" w:h="16840"/>
          <w:pgMar w:top="2240" w:right="0" w:bottom="280" w:left="620" w:header="713" w:footer="0" w:gutter="0"/>
          <w:cols w:space="720"/>
        </w:sectPr>
      </w:pPr>
    </w:p>
    <w:p w:rsidR="00B67FA9" w:rsidRDefault="00B67FA9">
      <w:pPr>
        <w:pStyle w:val="Heading1"/>
        <w:ind w:left="4550"/>
      </w:pPr>
      <w:r>
        <w:t>Лист</w:t>
      </w:r>
      <w:r>
        <w:rPr>
          <w:spacing w:val="-14"/>
        </w:rPr>
        <w:t xml:space="preserve"> </w:t>
      </w:r>
      <w:r>
        <w:t>согласования</w:t>
      </w:r>
    </w:p>
    <w:p w:rsidR="00B67FA9" w:rsidRDefault="00B67FA9" w:rsidP="006F7167">
      <w:pPr>
        <w:tabs>
          <w:tab w:val="left" w:pos="4506"/>
        </w:tabs>
        <w:spacing w:before="190" w:line="391" w:lineRule="auto"/>
        <w:ind w:left="1082" w:right="-2377"/>
        <w:rPr>
          <w:b/>
          <w:i/>
          <w:sz w:val="24"/>
        </w:rPr>
      </w:pPr>
      <w:r>
        <w:rPr>
          <w:b/>
          <w:i/>
          <w:sz w:val="24"/>
        </w:rPr>
        <w:t>Утверждено приказом от 25.10.2022 №  №438/1</w:t>
      </w:r>
    </w:p>
    <w:p w:rsidR="00B67FA9" w:rsidRPr="006F7167" w:rsidRDefault="00B67FA9" w:rsidP="006F7167">
      <w:pPr>
        <w:tabs>
          <w:tab w:val="left" w:pos="4506"/>
        </w:tabs>
        <w:spacing w:before="190" w:line="391" w:lineRule="auto"/>
        <w:ind w:left="1082" w:right="-1497"/>
        <w:rPr>
          <w:sz w:val="24"/>
        </w:rPr>
      </w:pPr>
      <w:r>
        <w:rPr>
          <w:b/>
          <w:i/>
          <w:sz w:val="24"/>
        </w:rPr>
        <w:t>Разработал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</w:t>
      </w:r>
      <w:r>
        <w:rPr>
          <w:sz w:val="24"/>
        </w:rPr>
        <w:t xml:space="preserve">   Ю.Ю.Бесова</w:t>
      </w:r>
    </w:p>
    <w:p w:rsidR="00B67FA9" w:rsidRDefault="00B67FA9">
      <w:pPr>
        <w:pStyle w:val="BodyText"/>
        <w:rPr>
          <w:sz w:val="26"/>
        </w:rPr>
      </w:pPr>
      <w:r>
        <w:br w:type="column"/>
      </w:r>
    </w:p>
    <w:p w:rsidR="00B67FA9" w:rsidRDefault="00B67FA9">
      <w:pPr>
        <w:pStyle w:val="BodyText"/>
        <w:rPr>
          <w:sz w:val="26"/>
        </w:rPr>
      </w:pPr>
    </w:p>
    <w:p w:rsidR="00B67FA9" w:rsidRDefault="00B67FA9">
      <w:pPr>
        <w:pStyle w:val="BodyText"/>
        <w:rPr>
          <w:sz w:val="26"/>
        </w:rPr>
      </w:pPr>
    </w:p>
    <w:p w:rsidR="00B67FA9" w:rsidRDefault="00B67FA9">
      <w:pPr>
        <w:rPr>
          <w:sz w:val="24"/>
        </w:rPr>
        <w:sectPr w:rsidR="00B67FA9">
          <w:type w:val="continuous"/>
          <w:pgSz w:w="11910" w:h="16840"/>
          <w:pgMar w:top="2240" w:right="0" w:bottom="280" w:left="620" w:header="720" w:footer="720" w:gutter="0"/>
          <w:cols w:num="2" w:space="720" w:equalWidth="0">
            <w:col w:w="6973" w:space="40"/>
            <w:col w:w="4277"/>
          </w:cols>
        </w:sectPr>
      </w:pPr>
    </w:p>
    <w:p w:rsidR="00B67FA9" w:rsidRDefault="00B67FA9">
      <w:pPr>
        <w:pStyle w:val="BodyText"/>
        <w:rPr>
          <w:sz w:val="20"/>
        </w:rPr>
      </w:pPr>
    </w:p>
    <w:p w:rsidR="00B67FA9" w:rsidRDefault="00B67FA9">
      <w:pPr>
        <w:rPr>
          <w:sz w:val="20"/>
        </w:rPr>
        <w:sectPr w:rsidR="00B67FA9">
          <w:type w:val="continuous"/>
          <w:pgSz w:w="11910" w:h="16840"/>
          <w:pgMar w:top="2240" w:right="0" w:bottom="280" w:left="620" w:header="720" w:footer="720" w:gutter="0"/>
          <w:cols w:space="720"/>
        </w:sectPr>
      </w:pPr>
    </w:p>
    <w:p w:rsidR="00B67FA9" w:rsidRDefault="00B67FA9">
      <w:pPr>
        <w:pStyle w:val="BodyText"/>
        <w:spacing w:before="8"/>
        <w:rPr>
          <w:sz w:val="20"/>
        </w:rPr>
      </w:pPr>
    </w:p>
    <w:p w:rsidR="00B67FA9" w:rsidRDefault="00B67FA9">
      <w:pPr>
        <w:spacing w:before="1"/>
        <w:ind w:left="1082"/>
        <w:rPr>
          <w:sz w:val="24"/>
        </w:rPr>
      </w:pPr>
      <w:r>
        <w:rPr>
          <w:b/>
          <w:i/>
          <w:sz w:val="24"/>
        </w:rPr>
        <w:t>Согласовано</w:t>
      </w:r>
      <w:r>
        <w:rPr>
          <w:sz w:val="24"/>
        </w:rPr>
        <w:t>:</w:t>
      </w:r>
    </w:p>
    <w:p w:rsidR="00B67FA9" w:rsidRDefault="00B67FA9">
      <w:pPr>
        <w:tabs>
          <w:tab w:val="left" w:pos="4682"/>
          <w:tab w:val="left" w:pos="6057"/>
        </w:tabs>
        <w:spacing w:before="183"/>
        <w:ind w:left="1082"/>
        <w:rPr>
          <w:sz w:val="24"/>
        </w:rPr>
      </w:pPr>
      <w:r>
        <w:rPr>
          <w:sz w:val="24"/>
        </w:rPr>
        <w:t>Заместитель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НМР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67FA9" w:rsidRDefault="00B67FA9">
      <w:pPr>
        <w:tabs>
          <w:tab w:val="left" w:pos="4622"/>
          <w:tab w:val="left" w:pos="5997"/>
        </w:tabs>
        <w:spacing w:before="180"/>
        <w:ind w:left="1082"/>
        <w:rPr>
          <w:sz w:val="24"/>
        </w:rPr>
      </w:pPr>
    </w:p>
    <w:p w:rsidR="00B67FA9" w:rsidRDefault="00B67FA9">
      <w:pPr>
        <w:pStyle w:val="BodyText"/>
        <w:rPr>
          <w:sz w:val="26"/>
        </w:rPr>
      </w:pPr>
      <w:r>
        <w:br w:type="column"/>
      </w:r>
    </w:p>
    <w:p w:rsidR="00B67FA9" w:rsidRDefault="00B67FA9">
      <w:pPr>
        <w:pStyle w:val="BodyText"/>
        <w:spacing w:before="8"/>
        <w:rPr>
          <w:sz w:val="34"/>
        </w:rPr>
      </w:pPr>
    </w:p>
    <w:p w:rsidR="00B67FA9" w:rsidRDefault="00B67FA9">
      <w:pPr>
        <w:spacing w:line="396" w:lineRule="auto"/>
        <w:ind w:left="1082" w:right="2373"/>
        <w:rPr>
          <w:sz w:val="24"/>
        </w:rPr>
      </w:pPr>
      <w:r>
        <w:rPr>
          <w:sz w:val="24"/>
        </w:rPr>
        <w:t>Русецкая Н.С.</w:t>
      </w:r>
      <w:r>
        <w:rPr>
          <w:spacing w:val="-57"/>
          <w:sz w:val="24"/>
        </w:rPr>
        <w:t xml:space="preserve"> </w:t>
      </w:r>
    </w:p>
    <w:p w:rsidR="00B67FA9" w:rsidRDefault="00B67FA9">
      <w:pPr>
        <w:spacing w:line="396" w:lineRule="auto"/>
        <w:rPr>
          <w:sz w:val="24"/>
        </w:rPr>
        <w:sectPr w:rsidR="00B67FA9">
          <w:type w:val="continuous"/>
          <w:pgSz w:w="11910" w:h="16840"/>
          <w:pgMar w:top="2240" w:right="0" w:bottom="280" w:left="620" w:header="720" w:footer="720" w:gutter="0"/>
          <w:cols w:num="2" w:space="720" w:equalWidth="0">
            <w:col w:w="6098" w:space="275"/>
            <w:col w:w="4917"/>
          </w:cols>
        </w:sectPr>
      </w:pPr>
    </w:p>
    <w:p w:rsidR="00B67FA9" w:rsidRDefault="00B67FA9">
      <w:pPr>
        <w:pStyle w:val="BodyText"/>
        <w:spacing w:before="3"/>
        <w:rPr>
          <w:sz w:val="12"/>
        </w:rPr>
      </w:pPr>
    </w:p>
    <w:p w:rsidR="00B67FA9" w:rsidRDefault="00B67FA9">
      <w:pPr>
        <w:pStyle w:val="Heading1"/>
        <w:ind w:right="2783"/>
        <w:jc w:val="center"/>
      </w:pPr>
      <w:r>
        <w:t>Лист</w:t>
      </w:r>
      <w:r>
        <w:rPr>
          <w:spacing w:val="-1"/>
        </w:rPr>
        <w:t xml:space="preserve"> </w:t>
      </w:r>
      <w:r>
        <w:t>рассылки</w:t>
      </w:r>
      <w:r>
        <w:rPr>
          <w:spacing w:val="-4"/>
        </w:rPr>
        <w:t xml:space="preserve"> </w:t>
      </w:r>
      <w:r>
        <w:t>документа</w:t>
      </w:r>
    </w:p>
    <w:p w:rsidR="00B67FA9" w:rsidRDefault="00B67FA9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0"/>
        <w:gridCol w:w="2291"/>
        <w:gridCol w:w="1482"/>
        <w:gridCol w:w="1871"/>
        <w:gridCol w:w="1870"/>
      </w:tblGrid>
      <w:tr w:rsidR="00B67FA9" w:rsidTr="00AD2B1B">
        <w:trPr>
          <w:trHeight w:val="851"/>
        </w:trPr>
        <w:tc>
          <w:tcPr>
            <w:tcW w:w="1870" w:type="dxa"/>
          </w:tcPr>
          <w:p w:rsidR="00B67FA9" w:rsidRPr="00AD2B1B" w:rsidRDefault="00B67FA9" w:rsidP="00AD2B1B">
            <w:pPr>
              <w:pStyle w:val="TableParagraph"/>
              <w:spacing w:before="147"/>
              <w:ind w:left="366" w:right="340" w:firstLine="21"/>
              <w:rPr>
                <w:b/>
                <w:sz w:val="24"/>
              </w:rPr>
            </w:pPr>
            <w:r w:rsidRPr="00AD2B1B">
              <w:rPr>
                <w:b/>
                <w:sz w:val="24"/>
              </w:rPr>
              <w:t>Фамилия,</w:t>
            </w:r>
            <w:r w:rsidRPr="00AD2B1B">
              <w:rPr>
                <w:b/>
                <w:spacing w:val="-57"/>
                <w:sz w:val="24"/>
              </w:rPr>
              <w:t xml:space="preserve"> </w:t>
            </w:r>
            <w:r w:rsidRPr="00AD2B1B">
              <w:rPr>
                <w:b/>
                <w:sz w:val="24"/>
              </w:rPr>
              <w:t>инициалы</w:t>
            </w:r>
          </w:p>
        </w:tc>
        <w:tc>
          <w:tcPr>
            <w:tcW w:w="2291" w:type="dxa"/>
          </w:tcPr>
          <w:p w:rsidR="00B67FA9" w:rsidRPr="00AD2B1B" w:rsidRDefault="00B67FA9" w:rsidP="00AD2B1B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67FA9" w:rsidRPr="00AD2B1B" w:rsidRDefault="00B67FA9" w:rsidP="00AD2B1B">
            <w:pPr>
              <w:pStyle w:val="TableParagraph"/>
              <w:spacing w:before="1"/>
              <w:ind w:left="542"/>
              <w:rPr>
                <w:b/>
                <w:sz w:val="24"/>
              </w:rPr>
            </w:pPr>
            <w:r w:rsidRPr="00AD2B1B">
              <w:rPr>
                <w:b/>
                <w:sz w:val="24"/>
              </w:rPr>
              <w:t>Должность</w:t>
            </w:r>
          </w:p>
        </w:tc>
        <w:tc>
          <w:tcPr>
            <w:tcW w:w="1482" w:type="dxa"/>
          </w:tcPr>
          <w:p w:rsidR="00B67FA9" w:rsidRPr="00AD2B1B" w:rsidRDefault="00B67FA9" w:rsidP="00AD2B1B">
            <w:pPr>
              <w:pStyle w:val="TableParagraph"/>
              <w:spacing w:before="147"/>
              <w:ind w:left="106" w:right="91" w:firstLine="511"/>
              <w:rPr>
                <w:b/>
                <w:sz w:val="24"/>
              </w:rPr>
            </w:pPr>
            <w:r w:rsidRPr="00AD2B1B">
              <w:rPr>
                <w:b/>
                <w:sz w:val="24"/>
              </w:rPr>
              <w:t>№</w:t>
            </w:r>
            <w:r w:rsidRPr="00AD2B1B">
              <w:rPr>
                <w:b/>
                <w:spacing w:val="1"/>
                <w:sz w:val="24"/>
              </w:rPr>
              <w:t xml:space="preserve"> </w:t>
            </w:r>
            <w:r w:rsidRPr="00AD2B1B">
              <w:rPr>
                <w:b/>
                <w:spacing w:val="-1"/>
                <w:sz w:val="24"/>
              </w:rPr>
              <w:t>экземпляра</w:t>
            </w:r>
          </w:p>
        </w:tc>
        <w:tc>
          <w:tcPr>
            <w:tcW w:w="1871" w:type="dxa"/>
          </w:tcPr>
          <w:p w:rsidR="00B67FA9" w:rsidRPr="00AD2B1B" w:rsidRDefault="00B67FA9" w:rsidP="00AD2B1B">
            <w:pPr>
              <w:pStyle w:val="TableParagraph"/>
              <w:spacing w:before="147"/>
              <w:ind w:left="350" w:right="329" w:firstLine="319"/>
              <w:rPr>
                <w:b/>
                <w:sz w:val="24"/>
              </w:rPr>
            </w:pPr>
            <w:r w:rsidRPr="00AD2B1B">
              <w:rPr>
                <w:b/>
                <w:sz w:val="24"/>
              </w:rPr>
              <w:t>Дата</w:t>
            </w:r>
            <w:r w:rsidRPr="00AD2B1B">
              <w:rPr>
                <w:b/>
                <w:spacing w:val="1"/>
                <w:sz w:val="24"/>
              </w:rPr>
              <w:t xml:space="preserve"> </w:t>
            </w:r>
            <w:r w:rsidRPr="00AD2B1B">
              <w:rPr>
                <w:b/>
                <w:sz w:val="24"/>
              </w:rPr>
              <w:t>получения</w:t>
            </w:r>
          </w:p>
        </w:tc>
        <w:tc>
          <w:tcPr>
            <w:tcW w:w="1870" w:type="dxa"/>
          </w:tcPr>
          <w:p w:rsidR="00B67FA9" w:rsidRPr="00AD2B1B" w:rsidRDefault="00B67FA9" w:rsidP="00AD2B1B">
            <w:pPr>
              <w:pStyle w:val="TableParagraph"/>
              <w:spacing w:before="147"/>
              <w:ind w:left="347" w:right="323" w:firstLine="48"/>
              <w:rPr>
                <w:b/>
                <w:sz w:val="24"/>
              </w:rPr>
            </w:pPr>
            <w:r w:rsidRPr="00AD2B1B">
              <w:rPr>
                <w:b/>
                <w:sz w:val="24"/>
              </w:rPr>
              <w:t>Роспись в</w:t>
            </w:r>
            <w:r w:rsidRPr="00AD2B1B">
              <w:rPr>
                <w:b/>
                <w:spacing w:val="-57"/>
                <w:sz w:val="24"/>
              </w:rPr>
              <w:t xml:space="preserve"> </w:t>
            </w:r>
            <w:r w:rsidRPr="00AD2B1B">
              <w:rPr>
                <w:b/>
                <w:sz w:val="24"/>
              </w:rPr>
              <w:t>получении</w:t>
            </w:r>
          </w:p>
        </w:tc>
      </w:tr>
      <w:tr w:rsidR="00B67FA9" w:rsidTr="00AD2B1B">
        <w:trPr>
          <w:trHeight w:val="551"/>
        </w:trPr>
        <w:tc>
          <w:tcPr>
            <w:tcW w:w="1870" w:type="dxa"/>
          </w:tcPr>
          <w:p w:rsidR="00B67FA9" w:rsidRPr="00AD2B1B" w:rsidRDefault="00B67FA9" w:rsidP="00AD2B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D2B1B">
              <w:rPr>
                <w:sz w:val="24"/>
              </w:rPr>
              <w:t>Бесова</w:t>
            </w:r>
            <w:r w:rsidRPr="00AD2B1B">
              <w:rPr>
                <w:spacing w:val="-3"/>
                <w:sz w:val="24"/>
              </w:rPr>
              <w:t xml:space="preserve"> </w:t>
            </w:r>
            <w:r w:rsidRPr="00AD2B1B">
              <w:rPr>
                <w:sz w:val="24"/>
              </w:rPr>
              <w:t>Ю.Ю.</w:t>
            </w:r>
          </w:p>
        </w:tc>
        <w:tc>
          <w:tcPr>
            <w:tcW w:w="2291" w:type="dxa"/>
          </w:tcPr>
          <w:p w:rsidR="00B67FA9" w:rsidRPr="00AD2B1B" w:rsidRDefault="00B67FA9" w:rsidP="00AD2B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D2B1B">
              <w:rPr>
                <w:sz w:val="24"/>
              </w:rPr>
              <w:t>заместитель</w:t>
            </w:r>
          </w:p>
          <w:p w:rsidR="00B67FA9" w:rsidRPr="00AD2B1B" w:rsidRDefault="00B67FA9" w:rsidP="00AD2B1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D2B1B">
              <w:rPr>
                <w:sz w:val="24"/>
              </w:rPr>
              <w:t>директора</w:t>
            </w:r>
            <w:r w:rsidRPr="00AD2B1B">
              <w:rPr>
                <w:spacing w:val="-1"/>
                <w:sz w:val="24"/>
              </w:rPr>
              <w:t xml:space="preserve"> </w:t>
            </w:r>
            <w:r w:rsidRPr="00AD2B1B">
              <w:rPr>
                <w:sz w:val="24"/>
              </w:rPr>
              <w:t>по</w:t>
            </w:r>
            <w:r w:rsidRPr="00AD2B1B">
              <w:rPr>
                <w:spacing w:val="-1"/>
                <w:sz w:val="24"/>
              </w:rPr>
              <w:t xml:space="preserve"> </w:t>
            </w:r>
            <w:r w:rsidRPr="00AD2B1B">
              <w:rPr>
                <w:sz w:val="24"/>
              </w:rPr>
              <w:t>УР</w:t>
            </w:r>
          </w:p>
        </w:tc>
        <w:tc>
          <w:tcPr>
            <w:tcW w:w="1482" w:type="dxa"/>
          </w:tcPr>
          <w:p w:rsidR="00B67FA9" w:rsidRPr="00AD2B1B" w:rsidRDefault="00B67FA9" w:rsidP="00AD2B1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D2B1B">
              <w:rPr>
                <w:sz w:val="24"/>
              </w:rPr>
              <w:t>1</w:t>
            </w:r>
          </w:p>
        </w:tc>
        <w:tc>
          <w:tcPr>
            <w:tcW w:w="1871" w:type="dxa"/>
          </w:tcPr>
          <w:p w:rsidR="00B67FA9" w:rsidRPr="00AD2B1B" w:rsidRDefault="00B67FA9" w:rsidP="00AD2B1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70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</w:tr>
      <w:tr w:rsidR="00B67FA9" w:rsidTr="00AD2B1B">
        <w:trPr>
          <w:trHeight w:val="551"/>
        </w:trPr>
        <w:tc>
          <w:tcPr>
            <w:tcW w:w="1870" w:type="dxa"/>
          </w:tcPr>
          <w:p w:rsidR="00B67FA9" w:rsidRPr="00AD2B1B" w:rsidRDefault="00B67FA9" w:rsidP="00AD2B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D2B1B">
              <w:rPr>
                <w:sz w:val="24"/>
              </w:rPr>
              <w:t>Русецкая</w:t>
            </w:r>
            <w:r w:rsidRPr="00AD2B1B">
              <w:rPr>
                <w:spacing w:val="-4"/>
                <w:sz w:val="24"/>
              </w:rPr>
              <w:t xml:space="preserve"> </w:t>
            </w:r>
            <w:r w:rsidRPr="00AD2B1B">
              <w:rPr>
                <w:sz w:val="24"/>
              </w:rPr>
              <w:t>Н.С.</w:t>
            </w:r>
          </w:p>
        </w:tc>
        <w:tc>
          <w:tcPr>
            <w:tcW w:w="2291" w:type="dxa"/>
          </w:tcPr>
          <w:p w:rsidR="00B67FA9" w:rsidRPr="00AD2B1B" w:rsidRDefault="00B67FA9" w:rsidP="00AD2B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D2B1B">
              <w:rPr>
                <w:sz w:val="24"/>
              </w:rPr>
              <w:t>заместитель</w:t>
            </w:r>
          </w:p>
          <w:p w:rsidR="00B67FA9" w:rsidRPr="00AD2B1B" w:rsidRDefault="00B67FA9" w:rsidP="00AD2B1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AD2B1B">
              <w:rPr>
                <w:sz w:val="24"/>
              </w:rPr>
              <w:t>директора</w:t>
            </w:r>
            <w:r w:rsidRPr="00AD2B1B">
              <w:rPr>
                <w:spacing w:val="-1"/>
                <w:sz w:val="24"/>
              </w:rPr>
              <w:t xml:space="preserve"> </w:t>
            </w:r>
            <w:r w:rsidRPr="00AD2B1B">
              <w:rPr>
                <w:sz w:val="24"/>
              </w:rPr>
              <w:t>по</w:t>
            </w:r>
            <w:r w:rsidRPr="00AD2B1B">
              <w:rPr>
                <w:spacing w:val="-1"/>
                <w:sz w:val="24"/>
              </w:rPr>
              <w:t xml:space="preserve"> </w:t>
            </w:r>
            <w:r w:rsidRPr="00AD2B1B">
              <w:rPr>
                <w:sz w:val="24"/>
              </w:rPr>
              <w:t>НМР</w:t>
            </w:r>
          </w:p>
        </w:tc>
        <w:tc>
          <w:tcPr>
            <w:tcW w:w="1482" w:type="dxa"/>
          </w:tcPr>
          <w:p w:rsidR="00B67FA9" w:rsidRPr="00AD2B1B" w:rsidRDefault="00B67FA9" w:rsidP="00AD2B1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AD2B1B">
              <w:rPr>
                <w:sz w:val="24"/>
              </w:rPr>
              <w:t>2</w:t>
            </w:r>
          </w:p>
        </w:tc>
        <w:tc>
          <w:tcPr>
            <w:tcW w:w="1871" w:type="dxa"/>
          </w:tcPr>
          <w:p w:rsidR="00B67FA9" w:rsidRPr="00AD2B1B" w:rsidRDefault="00B67FA9" w:rsidP="00AD2B1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70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</w:tr>
      <w:tr w:rsidR="00B67FA9" w:rsidTr="00AD2B1B">
        <w:trPr>
          <w:trHeight w:val="276"/>
        </w:trPr>
        <w:tc>
          <w:tcPr>
            <w:tcW w:w="1870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1871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</w:tr>
      <w:tr w:rsidR="00B67FA9" w:rsidTr="00AD2B1B">
        <w:trPr>
          <w:trHeight w:val="321"/>
        </w:trPr>
        <w:tc>
          <w:tcPr>
            <w:tcW w:w="1870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1871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</w:tr>
      <w:tr w:rsidR="00B67FA9" w:rsidTr="00AD2B1B">
        <w:trPr>
          <w:trHeight w:val="323"/>
        </w:trPr>
        <w:tc>
          <w:tcPr>
            <w:tcW w:w="1870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1871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</w:tr>
      <w:tr w:rsidR="00B67FA9" w:rsidTr="00AD2B1B">
        <w:trPr>
          <w:trHeight w:val="321"/>
        </w:trPr>
        <w:tc>
          <w:tcPr>
            <w:tcW w:w="1870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2291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1482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1871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</w:tcPr>
          <w:p w:rsidR="00B67FA9" w:rsidRPr="00AD2B1B" w:rsidRDefault="00B67FA9">
            <w:pPr>
              <w:pStyle w:val="TableParagraph"/>
              <w:rPr>
                <w:sz w:val="20"/>
              </w:rPr>
            </w:pPr>
          </w:p>
        </w:tc>
      </w:tr>
    </w:tbl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p w:rsidR="00B67FA9" w:rsidRDefault="00B67FA9">
      <w:pPr>
        <w:pStyle w:val="BodyText"/>
        <w:spacing w:before="6"/>
        <w:rPr>
          <w:b/>
          <w:sz w:val="5"/>
        </w:rPr>
      </w:pPr>
    </w:p>
    <w:sectPr w:rsidR="00B67FA9" w:rsidSect="00115CE1">
      <w:pgSz w:w="11910" w:h="16840"/>
      <w:pgMar w:top="2240" w:right="0" w:bottom="280" w:left="62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A9" w:rsidRDefault="00B67FA9">
      <w:r>
        <w:separator/>
      </w:r>
    </w:p>
  </w:endnote>
  <w:endnote w:type="continuationSeparator" w:id="0">
    <w:p w:rsidR="00B67FA9" w:rsidRDefault="00B6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A9" w:rsidRDefault="00B67FA9">
      <w:r>
        <w:separator/>
      </w:r>
    </w:p>
  </w:footnote>
  <w:footnote w:type="continuationSeparator" w:id="0">
    <w:p w:rsidR="00B67FA9" w:rsidRDefault="00B67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A9" w:rsidRDefault="00B67FA9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5pt;margin-top:35.4pt;width:511.1pt;height:77.45pt;z-index:25166028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8"/>
                  <w:gridCol w:w="6521"/>
                  <w:gridCol w:w="1560"/>
                  <w:gridCol w:w="1415"/>
                </w:tblGrid>
                <w:tr w:rsidR="00B67FA9" w:rsidTr="00AD2B1B">
                  <w:trPr>
                    <w:trHeight w:val="505"/>
                  </w:trPr>
                  <w:tc>
                    <w:tcPr>
                      <w:tcW w:w="708" w:type="dxa"/>
                      <w:vMerge w:val="restart"/>
                    </w:tcPr>
                    <w:p w:rsidR="00B67FA9" w:rsidRPr="00AD2B1B" w:rsidRDefault="00B67FA9">
                      <w:pPr>
                        <w:pStyle w:val="TableParagraph"/>
                        <w:rPr>
                          <w:sz w:val="26"/>
                        </w:rPr>
                      </w:pPr>
                    </w:p>
                  </w:tc>
                  <w:tc>
                    <w:tcPr>
                      <w:tcW w:w="9496" w:type="dxa"/>
                      <w:gridSpan w:val="3"/>
                    </w:tcPr>
                    <w:p w:rsidR="00B67FA9" w:rsidRDefault="00B67FA9" w:rsidP="00AD2B1B">
                      <w:pPr>
                        <w:pStyle w:val="TableParagraph"/>
                        <w:spacing w:line="247" w:lineRule="exact"/>
                        <w:ind w:left="573" w:right="564"/>
                        <w:jc w:val="center"/>
                      </w:pPr>
                      <w:r>
                        <w:t>Областное</w:t>
                      </w:r>
                      <w:r w:rsidRPr="00AD2B1B">
                        <w:rPr>
                          <w:spacing w:val="-6"/>
                        </w:rPr>
                        <w:t xml:space="preserve"> </w:t>
                      </w:r>
                      <w:r>
                        <w:t>государственное</w:t>
                      </w:r>
                      <w:r w:rsidRPr="00AD2B1B">
                        <w:rPr>
                          <w:spacing w:val="-3"/>
                        </w:rPr>
                        <w:t xml:space="preserve"> </w:t>
                      </w:r>
                      <w:r>
                        <w:t>бюджетное</w:t>
                      </w:r>
                      <w:r w:rsidRPr="00AD2B1B">
                        <w:rPr>
                          <w:spacing w:val="-3"/>
                        </w:rPr>
                        <w:t xml:space="preserve"> </w:t>
                      </w:r>
                      <w:r>
                        <w:t>профессиональное</w:t>
                      </w:r>
                      <w:r w:rsidRPr="00AD2B1B">
                        <w:rPr>
                          <w:spacing w:val="-3"/>
                        </w:rPr>
                        <w:t xml:space="preserve"> </w:t>
                      </w:r>
                      <w:r>
                        <w:t>образовательное</w:t>
                      </w:r>
                      <w:r w:rsidRPr="00AD2B1B">
                        <w:rPr>
                          <w:spacing w:val="-6"/>
                        </w:rPr>
                        <w:t xml:space="preserve"> </w:t>
                      </w:r>
                      <w:r>
                        <w:t>учреждение</w:t>
                      </w:r>
                    </w:p>
                    <w:p w:rsidR="00B67FA9" w:rsidRPr="00AD2B1B" w:rsidRDefault="00B67FA9" w:rsidP="00AD2B1B">
                      <w:pPr>
                        <w:pStyle w:val="TableParagraph"/>
                        <w:spacing w:before="6" w:line="233" w:lineRule="exact"/>
                        <w:ind w:left="573" w:right="562"/>
                        <w:jc w:val="center"/>
                        <w:rPr>
                          <w:b/>
                        </w:rPr>
                      </w:pPr>
                      <w:r w:rsidRPr="00AD2B1B">
                        <w:rPr>
                          <w:b/>
                        </w:rPr>
                        <w:t>«Ульяновский</w:t>
                      </w:r>
                      <w:r w:rsidRPr="00AD2B1B">
                        <w:rPr>
                          <w:b/>
                          <w:spacing w:val="-5"/>
                        </w:rPr>
                        <w:t xml:space="preserve"> </w:t>
                      </w:r>
                      <w:r w:rsidRPr="00AD2B1B">
                        <w:rPr>
                          <w:b/>
                        </w:rPr>
                        <w:t>техникум</w:t>
                      </w:r>
                      <w:r w:rsidRPr="00AD2B1B">
                        <w:rPr>
                          <w:b/>
                          <w:spacing w:val="-4"/>
                        </w:rPr>
                        <w:t xml:space="preserve"> </w:t>
                      </w:r>
                      <w:r w:rsidRPr="00AD2B1B">
                        <w:rPr>
                          <w:b/>
                        </w:rPr>
                        <w:t>питания</w:t>
                      </w:r>
                      <w:r w:rsidRPr="00AD2B1B">
                        <w:rPr>
                          <w:b/>
                          <w:spacing w:val="-4"/>
                        </w:rPr>
                        <w:t xml:space="preserve"> </w:t>
                      </w:r>
                      <w:r w:rsidRPr="00AD2B1B">
                        <w:rPr>
                          <w:b/>
                        </w:rPr>
                        <w:t>и</w:t>
                      </w:r>
                      <w:r w:rsidRPr="00AD2B1B">
                        <w:rPr>
                          <w:b/>
                          <w:spacing w:val="-4"/>
                        </w:rPr>
                        <w:t xml:space="preserve"> </w:t>
                      </w:r>
                      <w:r w:rsidRPr="00AD2B1B">
                        <w:rPr>
                          <w:b/>
                        </w:rPr>
                        <w:t>торговли»</w:t>
                      </w:r>
                    </w:p>
                  </w:tc>
                </w:tr>
                <w:tr w:rsidR="00B67FA9" w:rsidTr="00AD2B1B">
                  <w:trPr>
                    <w:trHeight w:val="390"/>
                  </w:trPr>
                  <w:tc>
                    <w:tcPr>
                      <w:tcW w:w="708" w:type="dxa"/>
                      <w:vMerge/>
                      <w:tcBorders>
                        <w:top w:val="nil"/>
                      </w:tcBorders>
                    </w:tcPr>
                    <w:p w:rsidR="00B67FA9" w:rsidRPr="00AD2B1B" w:rsidRDefault="00B67FA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21" w:type="dxa"/>
                      <w:vMerge w:val="restart"/>
                    </w:tcPr>
                    <w:p w:rsidR="00B67FA9" w:rsidRPr="00AD2B1B" w:rsidRDefault="00B67FA9" w:rsidP="00AD2B1B">
                      <w:pPr>
                        <w:pStyle w:val="TableParagraph"/>
                        <w:spacing w:line="247" w:lineRule="exact"/>
                        <w:ind w:left="108"/>
                        <w:rPr>
                          <w:b/>
                        </w:rPr>
                      </w:pPr>
                      <w:r w:rsidRPr="00AD2B1B">
                        <w:rPr>
                          <w:spacing w:val="-10"/>
                        </w:rPr>
                        <w:t>Наименование</w:t>
                      </w:r>
                      <w:r w:rsidRPr="00AD2B1B">
                        <w:rPr>
                          <w:spacing w:val="-19"/>
                        </w:rPr>
                        <w:t xml:space="preserve"> </w:t>
                      </w:r>
                      <w:r w:rsidRPr="00AD2B1B">
                        <w:rPr>
                          <w:spacing w:val="-10"/>
                        </w:rPr>
                        <w:t>документа:</w:t>
                      </w:r>
                      <w:r w:rsidRPr="00AD2B1B">
                        <w:rPr>
                          <w:spacing w:val="26"/>
                        </w:rPr>
                        <w:t xml:space="preserve"> </w:t>
                      </w:r>
                      <w:r w:rsidRPr="00AD2B1B">
                        <w:rPr>
                          <w:b/>
                          <w:spacing w:val="-9"/>
                        </w:rPr>
                        <w:t>«Положение</w:t>
                      </w:r>
                      <w:r w:rsidRPr="00AD2B1B">
                        <w:rPr>
                          <w:b/>
                          <w:spacing w:val="-18"/>
                        </w:rPr>
                        <w:t xml:space="preserve"> </w:t>
                      </w:r>
                      <w:r w:rsidRPr="00AD2B1B">
                        <w:rPr>
                          <w:b/>
                          <w:spacing w:val="-9"/>
                        </w:rPr>
                        <w:t>об</w:t>
                      </w:r>
                      <w:r w:rsidRPr="00AD2B1B">
                        <w:rPr>
                          <w:b/>
                          <w:spacing w:val="-19"/>
                        </w:rPr>
                        <w:t xml:space="preserve"> </w:t>
                      </w:r>
                      <w:r w:rsidRPr="00AD2B1B">
                        <w:rPr>
                          <w:b/>
                          <w:spacing w:val="-9"/>
                        </w:rPr>
                        <w:t>апелляционной</w:t>
                      </w:r>
                      <w:r w:rsidRPr="00AD2B1B">
                        <w:rPr>
                          <w:b/>
                          <w:spacing w:val="-21"/>
                        </w:rPr>
                        <w:t xml:space="preserve"> </w:t>
                      </w:r>
                      <w:r w:rsidRPr="00AD2B1B">
                        <w:rPr>
                          <w:b/>
                          <w:spacing w:val="-9"/>
                        </w:rPr>
                        <w:t>комиссии»</w:t>
                      </w:r>
                    </w:p>
                    <w:p w:rsidR="00B67FA9" w:rsidRDefault="00B67FA9" w:rsidP="00AD2B1B">
                      <w:pPr>
                        <w:pStyle w:val="TableParagraph"/>
                        <w:spacing w:before="1" w:line="253" w:lineRule="exact"/>
                        <w:ind w:left="108"/>
                      </w:pPr>
                      <w:r w:rsidRPr="00AD2B1B">
                        <w:rPr>
                          <w:spacing w:val="-10"/>
                        </w:rPr>
                        <w:t>Условное</w:t>
                      </w:r>
                      <w:r w:rsidRPr="00AD2B1B">
                        <w:rPr>
                          <w:spacing w:val="-20"/>
                        </w:rPr>
                        <w:t xml:space="preserve"> </w:t>
                      </w:r>
                      <w:r w:rsidRPr="00AD2B1B">
                        <w:rPr>
                          <w:spacing w:val="-10"/>
                        </w:rPr>
                        <w:t>обозначение</w:t>
                      </w:r>
                      <w:r w:rsidRPr="00AD2B1B">
                        <w:rPr>
                          <w:spacing w:val="25"/>
                        </w:rPr>
                        <w:t xml:space="preserve"> </w:t>
                      </w:r>
                      <w:r w:rsidRPr="003E44C9">
                        <w:rPr>
                          <w:spacing w:val="-9"/>
                        </w:rPr>
                        <w:t>АН-121</w:t>
                      </w:r>
                    </w:p>
                    <w:p w:rsidR="00B67FA9" w:rsidRPr="00AD2B1B" w:rsidRDefault="00B67FA9" w:rsidP="00AD2B1B">
                      <w:pPr>
                        <w:pStyle w:val="TableParagraph"/>
                        <w:spacing w:line="253" w:lineRule="exact"/>
                        <w:ind w:left="108"/>
                        <w:rPr>
                          <w:b/>
                        </w:rPr>
                      </w:pPr>
                      <w:r w:rsidRPr="00AD2B1B">
                        <w:rPr>
                          <w:spacing w:val="-9"/>
                        </w:rPr>
                        <w:t>Соответствует</w:t>
                      </w:r>
                      <w:r w:rsidRPr="00AD2B1B">
                        <w:rPr>
                          <w:spacing w:val="3"/>
                        </w:rPr>
                        <w:t xml:space="preserve"> </w:t>
                      </w:r>
                      <w:r w:rsidRPr="00AD2B1B">
                        <w:rPr>
                          <w:spacing w:val="-8"/>
                        </w:rPr>
                        <w:t>ГОСТ Р</w:t>
                      </w:r>
                      <w:r w:rsidRPr="00AD2B1B">
                        <w:rPr>
                          <w:spacing w:val="-7"/>
                        </w:rPr>
                        <w:t xml:space="preserve"> </w:t>
                      </w:r>
                      <w:r w:rsidRPr="00AD2B1B">
                        <w:rPr>
                          <w:spacing w:val="-8"/>
                        </w:rPr>
                        <w:t>ИСО</w:t>
                      </w:r>
                      <w:r w:rsidRPr="00AD2B1B">
                        <w:rPr>
                          <w:spacing w:val="-9"/>
                        </w:rPr>
                        <w:t xml:space="preserve"> </w:t>
                      </w:r>
                      <w:r w:rsidRPr="00AD2B1B">
                        <w:rPr>
                          <w:spacing w:val="-8"/>
                        </w:rPr>
                        <w:t>9001-2015,</w:t>
                      </w:r>
                      <w:r w:rsidRPr="00AD2B1B">
                        <w:rPr>
                          <w:spacing w:val="-9"/>
                        </w:rPr>
                        <w:t xml:space="preserve"> </w:t>
                      </w:r>
                      <w:r w:rsidRPr="00AD2B1B">
                        <w:rPr>
                          <w:spacing w:val="-8"/>
                        </w:rPr>
                        <w:t>ГОСТ Р</w:t>
                      </w:r>
                      <w:r w:rsidRPr="00AD2B1B">
                        <w:rPr>
                          <w:spacing w:val="-7"/>
                        </w:rPr>
                        <w:t xml:space="preserve"> </w:t>
                      </w:r>
                      <w:r w:rsidRPr="00AD2B1B">
                        <w:rPr>
                          <w:spacing w:val="-8"/>
                        </w:rPr>
                        <w:t>52614.2-2006</w:t>
                      </w:r>
                      <w:r w:rsidRPr="00AD2B1B">
                        <w:rPr>
                          <w:spacing w:val="48"/>
                        </w:rPr>
                        <w:t xml:space="preserve"> </w:t>
                      </w:r>
                      <w:r w:rsidRPr="00AD2B1B">
                        <w:rPr>
                          <w:b/>
                          <w:spacing w:val="-8"/>
                        </w:rPr>
                        <w:t>(п.п.</w:t>
                      </w:r>
                      <w:r w:rsidRPr="00AD2B1B">
                        <w:rPr>
                          <w:b/>
                          <w:spacing w:val="-2"/>
                        </w:rPr>
                        <w:t xml:space="preserve"> </w:t>
                      </w:r>
                      <w:r w:rsidRPr="00AD2B1B">
                        <w:rPr>
                          <w:b/>
                          <w:spacing w:val="-8"/>
                        </w:rPr>
                        <w:t>4.1,</w:t>
                      </w:r>
                    </w:p>
                    <w:p w:rsidR="00B67FA9" w:rsidRPr="00AD2B1B" w:rsidRDefault="00B67FA9" w:rsidP="00AD2B1B">
                      <w:pPr>
                        <w:pStyle w:val="TableParagraph"/>
                        <w:spacing w:before="4" w:line="236" w:lineRule="exact"/>
                        <w:ind w:left="108"/>
                        <w:rPr>
                          <w:b/>
                        </w:rPr>
                      </w:pPr>
                      <w:r w:rsidRPr="00AD2B1B">
                        <w:rPr>
                          <w:b/>
                        </w:rPr>
                        <w:t>4.2.3, 4.2.4, 5.5.3,</w:t>
                      </w:r>
                      <w:r w:rsidRPr="00AD2B1B">
                        <w:rPr>
                          <w:b/>
                          <w:spacing w:val="-3"/>
                        </w:rPr>
                        <w:t xml:space="preserve"> </w:t>
                      </w:r>
                      <w:r w:rsidRPr="00AD2B1B">
                        <w:rPr>
                          <w:b/>
                        </w:rPr>
                        <w:t>5.6.2, 8.4, 8.5)</w:t>
                      </w:r>
                    </w:p>
                  </w:tc>
                  <w:tc>
                    <w:tcPr>
                      <w:tcW w:w="1560" w:type="dxa"/>
                      <w:vMerge w:val="restart"/>
                    </w:tcPr>
                    <w:p w:rsidR="00B67FA9" w:rsidRPr="00AD2B1B" w:rsidRDefault="00B67FA9" w:rsidP="00AD2B1B">
                      <w:pPr>
                        <w:pStyle w:val="TableParagraph"/>
                        <w:ind w:left="108" w:right="160"/>
                        <w:rPr>
                          <w:sz w:val="20"/>
                        </w:rPr>
                      </w:pPr>
                      <w:r w:rsidRPr="00AD2B1B">
                        <w:rPr>
                          <w:sz w:val="20"/>
                        </w:rPr>
                        <w:t>Редакция №1</w:t>
                      </w:r>
                      <w:r w:rsidRPr="00AD2B1B">
                        <w:rPr>
                          <w:spacing w:val="1"/>
                          <w:sz w:val="20"/>
                        </w:rPr>
                        <w:t xml:space="preserve"> </w:t>
                      </w:r>
                      <w:r w:rsidRPr="00AD2B1B">
                        <w:rPr>
                          <w:spacing w:val="-1"/>
                          <w:sz w:val="20"/>
                        </w:rPr>
                        <w:t>Изменение</w:t>
                      </w:r>
                      <w:r w:rsidRPr="00AD2B1B">
                        <w:rPr>
                          <w:spacing w:val="-8"/>
                          <w:sz w:val="20"/>
                        </w:rPr>
                        <w:t xml:space="preserve"> </w:t>
                      </w:r>
                      <w:r w:rsidRPr="00AD2B1B">
                        <w:rPr>
                          <w:sz w:val="20"/>
                        </w:rPr>
                        <w:t>№0</w:t>
                      </w:r>
                    </w:p>
                  </w:tc>
                  <w:tc>
                    <w:tcPr>
                      <w:tcW w:w="1415" w:type="dxa"/>
                    </w:tcPr>
                    <w:p w:rsidR="00B67FA9" w:rsidRPr="00AD2B1B" w:rsidRDefault="00B67FA9" w:rsidP="00AD2B1B">
                      <w:pPr>
                        <w:pStyle w:val="TableParagraph"/>
                        <w:spacing w:line="251" w:lineRule="exact"/>
                        <w:ind w:left="107"/>
                        <w:rPr>
                          <w:b/>
                        </w:rPr>
                      </w:pPr>
                      <w:r w:rsidRPr="00AD2B1B">
                        <w:rPr>
                          <w:b/>
                        </w:rPr>
                        <w:t xml:space="preserve">Лист </w:t>
                      </w:r>
                      <w:r w:rsidRPr="00AD2B1B">
                        <w:rPr>
                          <w:b/>
                        </w:rPr>
                        <w:fldChar w:fldCharType="begin"/>
                      </w:r>
                      <w:r w:rsidRPr="00AD2B1B">
                        <w:rPr>
                          <w:b/>
                        </w:rPr>
                        <w:instrText xml:space="preserve"> PAGE </w:instrText>
                      </w:r>
                      <w:r w:rsidRPr="00AD2B1B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10</w:t>
                      </w:r>
                      <w:r w:rsidRPr="00AD2B1B">
                        <w:rPr>
                          <w:b/>
                        </w:rPr>
                        <w:fldChar w:fldCharType="end"/>
                      </w:r>
                      <w:r w:rsidRPr="00AD2B1B">
                        <w:rPr>
                          <w:b/>
                          <w:spacing w:val="-3"/>
                        </w:rPr>
                        <w:t xml:space="preserve"> </w:t>
                      </w:r>
                      <w:r w:rsidRPr="00AD2B1B">
                        <w:rPr>
                          <w:b/>
                        </w:rPr>
                        <w:t>из 11</w:t>
                      </w:r>
                    </w:p>
                  </w:tc>
                </w:tr>
                <w:tr w:rsidR="00B67FA9" w:rsidTr="00AD2B1B">
                  <w:trPr>
                    <w:trHeight w:val="612"/>
                  </w:trPr>
                  <w:tc>
                    <w:tcPr>
                      <w:tcW w:w="708" w:type="dxa"/>
                      <w:vMerge/>
                      <w:tcBorders>
                        <w:top w:val="nil"/>
                      </w:tcBorders>
                    </w:tcPr>
                    <w:p w:rsidR="00B67FA9" w:rsidRPr="00AD2B1B" w:rsidRDefault="00B67FA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521" w:type="dxa"/>
                      <w:vMerge/>
                      <w:tcBorders>
                        <w:top w:val="nil"/>
                      </w:tcBorders>
                    </w:tcPr>
                    <w:p w:rsidR="00B67FA9" w:rsidRPr="00AD2B1B" w:rsidRDefault="00B67FA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560" w:type="dxa"/>
                      <w:vMerge/>
                      <w:tcBorders>
                        <w:top w:val="nil"/>
                      </w:tcBorders>
                    </w:tcPr>
                    <w:p w:rsidR="00B67FA9" w:rsidRPr="00AD2B1B" w:rsidRDefault="00B67FA9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415" w:type="dxa"/>
                    </w:tcPr>
                    <w:p w:rsidR="00B67FA9" w:rsidRPr="00AD2B1B" w:rsidRDefault="00B67FA9" w:rsidP="00AD2B1B">
                      <w:pPr>
                        <w:pStyle w:val="TableParagraph"/>
                        <w:spacing w:line="252" w:lineRule="exact"/>
                        <w:ind w:left="107"/>
                        <w:rPr>
                          <w:b/>
                        </w:rPr>
                      </w:pPr>
                      <w:r w:rsidRPr="00AD2B1B">
                        <w:rPr>
                          <w:b/>
                        </w:rPr>
                        <w:t>Экз.</w:t>
                      </w:r>
                      <w:r w:rsidRPr="00AD2B1B">
                        <w:rPr>
                          <w:b/>
                          <w:spacing w:val="-1"/>
                        </w:rPr>
                        <w:t xml:space="preserve"> </w:t>
                      </w:r>
                      <w:r w:rsidRPr="00AD2B1B">
                        <w:rPr>
                          <w:b/>
                        </w:rPr>
                        <w:t>№</w:t>
                      </w:r>
                    </w:p>
                  </w:tc>
                </w:tr>
              </w:tbl>
              <w:p w:rsidR="00B67FA9" w:rsidRDefault="00B67FA9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4A2"/>
    <w:multiLevelType w:val="hybridMultilevel"/>
    <w:tmpl w:val="1D0CC77E"/>
    <w:lvl w:ilvl="0" w:tplc="CD48C982">
      <w:start w:val="1"/>
      <w:numFmt w:val="decimal"/>
      <w:lvlText w:val="%1."/>
      <w:lvlJc w:val="left"/>
      <w:pPr>
        <w:ind w:left="21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54D674">
      <w:numFmt w:val="bullet"/>
      <w:lvlText w:val="•"/>
      <w:lvlJc w:val="left"/>
      <w:pPr>
        <w:ind w:left="3072" w:hanging="360"/>
      </w:pPr>
      <w:rPr>
        <w:rFonts w:hint="default"/>
      </w:rPr>
    </w:lvl>
    <w:lvl w:ilvl="2" w:tplc="CE6200EC">
      <w:numFmt w:val="bullet"/>
      <w:lvlText w:val="•"/>
      <w:lvlJc w:val="left"/>
      <w:pPr>
        <w:ind w:left="3985" w:hanging="360"/>
      </w:pPr>
      <w:rPr>
        <w:rFonts w:hint="default"/>
      </w:rPr>
    </w:lvl>
    <w:lvl w:ilvl="3" w:tplc="C9881636">
      <w:numFmt w:val="bullet"/>
      <w:lvlText w:val="•"/>
      <w:lvlJc w:val="left"/>
      <w:pPr>
        <w:ind w:left="4897" w:hanging="360"/>
      </w:pPr>
      <w:rPr>
        <w:rFonts w:hint="default"/>
      </w:rPr>
    </w:lvl>
    <w:lvl w:ilvl="4" w:tplc="5DB0A7CA">
      <w:numFmt w:val="bullet"/>
      <w:lvlText w:val="•"/>
      <w:lvlJc w:val="left"/>
      <w:pPr>
        <w:ind w:left="5810" w:hanging="360"/>
      </w:pPr>
      <w:rPr>
        <w:rFonts w:hint="default"/>
      </w:rPr>
    </w:lvl>
    <w:lvl w:ilvl="5" w:tplc="6E5E877A">
      <w:numFmt w:val="bullet"/>
      <w:lvlText w:val="•"/>
      <w:lvlJc w:val="left"/>
      <w:pPr>
        <w:ind w:left="6723" w:hanging="360"/>
      </w:pPr>
      <w:rPr>
        <w:rFonts w:hint="default"/>
      </w:rPr>
    </w:lvl>
    <w:lvl w:ilvl="6" w:tplc="BD04EE20">
      <w:numFmt w:val="bullet"/>
      <w:lvlText w:val="•"/>
      <w:lvlJc w:val="left"/>
      <w:pPr>
        <w:ind w:left="7635" w:hanging="360"/>
      </w:pPr>
      <w:rPr>
        <w:rFonts w:hint="default"/>
      </w:rPr>
    </w:lvl>
    <w:lvl w:ilvl="7" w:tplc="FD94E43C">
      <w:numFmt w:val="bullet"/>
      <w:lvlText w:val="•"/>
      <w:lvlJc w:val="left"/>
      <w:pPr>
        <w:ind w:left="8548" w:hanging="360"/>
      </w:pPr>
      <w:rPr>
        <w:rFonts w:hint="default"/>
      </w:rPr>
    </w:lvl>
    <w:lvl w:ilvl="8" w:tplc="8CA2A334">
      <w:numFmt w:val="bullet"/>
      <w:lvlText w:val="•"/>
      <w:lvlJc w:val="left"/>
      <w:pPr>
        <w:ind w:left="9461" w:hanging="360"/>
      </w:pPr>
      <w:rPr>
        <w:rFonts w:hint="default"/>
      </w:rPr>
    </w:lvl>
  </w:abstractNum>
  <w:abstractNum w:abstractNumId="1">
    <w:nsid w:val="2E941B4A"/>
    <w:multiLevelType w:val="hybridMultilevel"/>
    <w:tmpl w:val="36EEDAA4"/>
    <w:lvl w:ilvl="0" w:tplc="6B202F5C">
      <w:start w:val="1"/>
      <w:numFmt w:val="decimal"/>
      <w:lvlText w:val="%1."/>
      <w:lvlJc w:val="left"/>
      <w:pPr>
        <w:ind w:left="386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4107E5E">
      <w:numFmt w:val="bullet"/>
      <w:lvlText w:val="•"/>
      <w:lvlJc w:val="left"/>
      <w:pPr>
        <w:ind w:left="4450" w:hanging="240"/>
      </w:pPr>
    </w:lvl>
    <w:lvl w:ilvl="2" w:tplc="57CA78B4">
      <w:numFmt w:val="bullet"/>
      <w:lvlText w:val="•"/>
      <w:lvlJc w:val="left"/>
      <w:pPr>
        <w:ind w:left="5041" w:hanging="240"/>
      </w:pPr>
    </w:lvl>
    <w:lvl w:ilvl="3" w:tplc="0FEAE20A">
      <w:numFmt w:val="bullet"/>
      <w:lvlText w:val="•"/>
      <w:lvlJc w:val="left"/>
      <w:pPr>
        <w:ind w:left="5631" w:hanging="240"/>
      </w:pPr>
    </w:lvl>
    <w:lvl w:ilvl="4" w:tplc="251E5654">
      <w:numFmt w:val="bullet"/>
      <w:lvlText w:val="•"/>
      <w:lvlJc w:val="left"/>
      <w:pPr>
        <w:ind w:left="6222" w:hanging="240"/>
      </w:pPr>
    </w:lvl>
    <w:lvl w:ilvl="5" w:tplc="6A581DF4">
      <w:numFmt w:val="bullet"/>
      <w:lvlText w:val="•"/>
      <w:lvlJc w:val="left"/>
      <w:pPr>
        <w:ind w:left="6813" w:hanging="240"/>
      </w:pPr>
    </w:lvl>
    <w:lvl w:ilvl="6" w:tplc="81FE868A">
      <w:numFmt w:val="bullet"/>
      <w:lvlText w:val="•"/>
      <w:lvlJc w:val="left"/>
      <w:pPr>
        <w:ind w:left="7403" w:hanging="240"/>
      </w:pPr>
    </w:lvl>
    <w:lvl w:ilvl="7" w:tplc="FE06F276">
      <w:numFmt w:val="bullet"/>
      <w:lvlText w:val="•"/>
      <w:lvlJc w:val="left"/>
      <w:pPr>
        <w:ind w:left="7994" w:hanging="240"/>
      </w:pPr>
    </w:lvl>
    <w:lvl w:ilvl="8" w:tplc="2A08E9FE">
      <w:numFmt w:val="bullet"/>
      <w:lvlText w:val="•"/>
      <w:lvlJc w:val="left"/>
      <w:pPr>
        <w:ind w:left="8585" w:hanging="240"/>
      </w:pPr>
    </w:lvl>
  </w:abstractNum>
  <w:abstractNum w:abstractNumId="2">
    <w:nsid w:val="3A842B41"/>
    <w:multiLevelType w:val="hybridMultilevel"/>
    <w:tmpl w:val="36EEDAA4"/>
    <w:lvl w:ilvl="0" w:tplc="6B202F5C">
      <w:start w:val="1"/>
      <w:numFmt w:val="decimal"/>
      <w:lvlText w:val="%1."/>
      <w:lvlJc w:val="left"/>
      <w:pPr>
        <w:ind w:left="386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4107E5E">
      <w:numFmt w:val="bullet"/>
      <w:lvlText w:val="•"/>
      <w:lvlJc w:val="left"/>
      <w:pPr>
        <w:ind w:left="4450" w:hanging="240"/>
      </w:pPr>
    </w:lvl>
    <w:lvl w:ilvl="2" w:tplc="57CA78B4">
      <w:numFmt w:val="bullet"/>
      <w:lvlText w:val="•"/>
      <w:lvlJc w:val="left"/>
      <w:pPr>
        <w:ind w:left="5041" w:hanging="240"/>
      </w:pPr>
    </w:lvl>
    <w:lvl w:ilvl="3" w:tplc="0FEAE20A">
      <w:numFmt w:val="bullet"/>
      <w:lvlText w:val="•"/>
      <w:lvlJc w:val="left"/>
      <w:pPr>
        <w:ind w:left="5631" w:hanging="240"/>
      </w:pPr>
    </w:lvl>
    <w:lvl w:ilvl="4" w:tplc="251E5654">
      <w:numFmt w:val="bullet"/>
      <w:lvlText w:val="•"/>
      <w:lvlJc w:val="left"/>
      <w:pPr>
        <w:ind w:left="6222" w:hanging="240"/>
      </w:pPr>
    </w:lvl>
    <w:lvl w:ilvl="5" w:tplc="6A581DF4">
      <w:numFmt w:val="bullet"/>
      <w:lvlText w:val="•"/>
      <w:lvlJc w:val="left"/>
      <w:pPr>
        <w:ind w:left="6813" w:hanging="240"/>
      </w:pPr>
    </w:lvl>
    <w:lvl w:ilvl="6" w:tplc="81FE868A">
      <w:numFmt w:val="bullet"/>
      <w:lvlText w:val="•"/>
      <w:lvlJc w:val="left"/>
      <w:pPr>
        <w:ind w:left="7403" w:hanging="240"/>
      </w:pPr>
    </w:lvl>
    <w:lvl w:ilvl="7" w:tplc="FE06F276">
      <w:numFmt w:val="bullet"/>
      <w:lvlText w:val="•"/>
      <w:lvlJc w:val="left"/>
      <w:pPr>
        <w:ind w:left="7994" w:hanging="240"/>
      </w:pPr>
    </w:lvl>
    <w:lvl w:ilvl="8" w:tplc="2A08E9FE">
      <w:numFmt w:val="bullet"/>
      <w:lvlText w:val="•"/>
      <w:lvlJc w:val="left"/>
      <w:pPr>
        <w:ind w:left="8585" w:hanging="240"/>
      </w:pPr>
    </w:lvl>
  </w:abstractNum>
  <w:abstractNum w:abstractNumId="3">
    <w:nsid w:val="3C7A5B23"/>
    <w:multiLevelType w:val="hybridMultilevel"/>
    <w:tmpl w:val="483ED9C8"/>
    <w:lvl w:ilvl="0" w:tplc="6DDE4E4E">
      <w:numFmt w:val="bullet"/>
      <w:lvlText w:val="-"/>
      <w:lvlJc w:val="left"/>
      <w:pPr>
        <w:ind w:left="1082" w:hanging="140"/>
      </w:pPr>
      <w:rPr>
        <w:rFonts w:ascii="Times New Roman" w:eastAsia="Times New Roman" w:hAnsi="Times New Roman" w:hint="default"/>
        <w:w w:val="99"/>
        <w:sz w:val="24"/>
      </w:rPr>
    </w:lvl>
    <w:lvl w:ilvl="1" w:tplc="8588191E">
      <w:numFmt w:val="bullet"/>
      <w:lvlText w:val="•"/>
      <w:lvlJc w:val="left"/>
      <w:pPr>
        <w:ind w:left="2100" w:hanging="140"/>
      </w:pPr>
      <w:rPr>
        <w:rFonts w:hint="default"/>
      </w:rPr>
    </w:lvl>
    <w:lvl w:ilvl="2" w:tplc="022A84BC">
      <w:numFmt w:val="bullet"/>
      <w:lvlText w:val="•"/>
      <w:lvlJc w:val="left"/>
      <w:pPr>
        <w:ind w:left="3121" w:hanging="140"/>
      </w:pPr>
      <w:rPr>
        <w:rFonts w:hint="default"/>
      </w:rPr>
    </w:lvl>
    <w:lvl w:ilvl="3" w:tplc="AF24A680">
      <w:numFmt w:val="bullet"/>
      <w:lvlText w:val="•"/>
      <w:lvlJc w:val="left"/>
      <w:pPr>
        <w:ind w:left="4141" w:hanging="140"/>
      </w:pPr>
      <w:rPr>
        <w:rFonts w:hint="default"/>
      </w:rPr>
    </w:lvl>
    <w:lvl w:ilvl="4" w:tplc="254C5F64">
      <w:numFmt w:val="bullet"/>
      <w:lvlText w:val="•"/>
      <w:lvlJc w:val="left"/>
      <w:pPr>
        <w:ind w:left="5162" w:hanging="140"/>
      </w:pPr>
      <w:rPr>
        <w:rFonts w:hint="default"/>
      </w:rPr>
    </w:lvl>
    <w:lvl w:ilvl="5" w:tplc="E50A4E92">
      <w:numFmt w:val="bullet"/>
      <w:lvlText w:val="•"/>
      <w:lvlJc w:val="left"/>
      <w:pPr>
        <w:ind w:left="6183" w:hanging="140"/>
      </w:pPr>
      <w:rPr>
        <w:rFonts w:hint="default"/>
      </w:rPr>
    </w:lvl>
    <w:lvl w:ilvl="6" w:tplc="BE92796A">
      <w:numFmt w:val="bullet"/>
      <w:lvlText w:val="•"/>
      <w:lvlJc w:val="left"/>
      <w:pPr>
        <w:ind w:left="7203" w:hanging="140"/>
      </w:pPr>
      <w:rPr>
        <w:rFonts w:hint="default"/>
      </w:rPr>
    </w:lvl>
    <w:lvl w:ilvl="7" w:tplc="5964EB56">
      <w:numFmt w:val="bullet"/>
      <w:lvlText w:val="•"/>
      <w:lvlJc w:val="left"/>
      <w:pPr>
        <w:ind w:left="8224" w:hanging="140"/>
      </w:pPr>
      <w:rPr>
        <w:rFonts w:hint="default"/>
      </w:rPr>
    </w:lvl>
    <w:lvl w:ilvl="8" w:tplc="E8685BE6">
      <w:numFmt w:val="bullet"/>
      <w:lvlText w:val="•"/>
      <w:lvlJc w:val="left"/>
      <w:pPr>
        <w:ind w:left="9245" w:hanging="140"/>
      </w:pPr>
      <w:rPr>
        <w:rFonts w:hint="default"/>
      </w:rPr>
    </w:lvl>
  </w:abstractNum>
  <w:abstractNum w:abstractNumId="4">
    <w:nsid w:val="4B357DA0"/>
    <w:multiLevelType w:val="multilevel"/>
    <w:tmpl w:val="775CA9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D2F4707"/>
    <w:multiLevelType w:val="multilevel"/>
    <w:tmpl w:val="6C88142C"/>
    <w:lvl w:ilvl="0">
      <w:start w:val="1"/>
      <w:numFmt w:val="decimal"/>
      <w:lvlText w:val="%1."/>
      <w:lvlJc w:val="left"/>
      <w:pPr>
        <w:ind w:left="108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790" w:hanging="6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00" w:hanging="605"/>
      </w:pPr>
      <w:rPr>
        <w:rFonts w:hint="default"/>
      </w:rPr>
    </w:lvl>
    <w:lvl w:ilvl="3">
      <w:numFmt w:val="bullet"/>
      <w:lvlText w:val="•"/>
      <w:lvlJc w:val="left"/>
      <w:pPr>
        <w:ind w:left="3423" w:hanging="605"/>
      </w:pPr>
      <w:rPr>
        <w:rFonts w:hint="default"/>
      </w:rPr>
    </w:lvl>
    <w:lvl w:ilvl="4">
      <w:numFmt w:val="bullet"/>
      <w:lvlText w:val="•"/>
      <w:lvlJc w:val="left"/>
      <w:pPr>
        <w:ind w:left="4546" w:hanging="605"/>
      </w:pPr>
      <w:rPr>
        <w:rFonts w:hint="default"/>
      </w:rPr>
    </w:lvl>
    <w:lvl w:ilvl="5">
      <w:numFmt w:val="bullet"/>
      <w:lvlText w:val="•"/>
      <w:lvlJc w:val="left"/>
      <w:pPr>
        <w:ind w:left="5669" w:hanging="605"/>
      </w:pPr>
      <w:rPr>
        <w:rFonts w:hint="default"/>
      </w:rPr>
    </w:lvl>
    <w:lvl w:ilvl="6">
      <w:numFmt w:val="bullet"/>
      <w:lvlText w:val="•"/>
      <w:lvlJc w:val="left"/>
      <w:pPr>
        <w:ind w:left="6793" w:hanging="605"/>
      </w:pPr>
      <w:rPr>
        <w:rFonts w:hint="default"/>
      </w:rPr>
    </w:lvl>
    <w:lvl w:ilvl="7">
      <w:numFmt w:val="bullet"/>
      <w:lvlText w:val="•"/>
      <w:lvlJc w:val="left"/>
      <w:pPr>
        <w:ind w:left="7916" w:hanging="605"/>
      </w:pPr>
      <w:rPr>
        <w:rFonts w:hint="default"/>
      </w:rPr>
    </w:lvl>
    <w:lvl w:ilvl="8">
      <w:numFmt w:val="bullet"/>
      <w:lvlText w:val="•"/>
      <w:lvlJc w:val="left"/>
      <w:pPr>
        <w:ind w:left="9039" w:hanging="605"/>
      </w:pPr>
      <w:rPr>
        <w:rFonts w:hint="default"/>
      </w:rPr>
    </w:lvl>
  </w:abstractNum>
  <w:abstractNum w:abstractNumId="6">
    <w:nsid w:val="57A93A6C"/>
    <w:multiLevelType w:val="multilevel"/>
    <w:tmpl w:val="0C46309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BC9738C"/>
    <w:multiLevelType w:val="hybridMultilevel"/>
    <w:tmpl w:val="6D641A6E"/>
    <w:lvl w:ilvl="0" w:tplc="609472CE">
      <w:start w:val="1"/>
      <w:numFmt w:val="decimal"/>
      <w:lvlText w:val="%1."/>
      <w:lvlJc w:val="left"/>
      <w:pPr>
        <w:ind w:left="3863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4107E5E">
      <w:numFmt w:val="bullet"/>
      <w:lvlText w:val="•"/>
      <w:lvlJc w:val="left"/>
      <w:pPr>
        <w:ind w:left="4450" w:hanging="240"/>
      </w:pPr>
    </w:lvl>
    <w:lvl w:ilvl="2" w:tplc="57CA78B4">
      <w:numFmt w:val="bullet"/>
      <w:lvlText w:val="•"/>
      <w:lvlJc w:val="left"/>
      <w:pPr>
        <w:ind w:left="5041" w:hanging="240"/>
      </w:pPr>
    </w:lvl>
    <w:lvl w:ilvl="3" w:tplc="0FEAE20A">
      <w:numFmt w:val="bullet"/>
      <w:lvlText w:val="•"/>
      <w:lvlJc w:val="left"/>
      <w:pPr>
        <w:ind w:left="5631" w:hanging="240"/>
      </w:pPr>
    </w:lvl>
    <w:lvl w:ilvl="4" w:tplc="251E5654">
      <w:numFmt w:val="bullet"/>
      <w:lvlText w:val="•"/>
      <w:lvlJc w:val="left"/>
      <w:pPr>
        <w:ind w:left="6222" w:hanging="240"/>
      </w:pPr>
    </w:lvl>
    <w:lvl w:ilvl="5" w:tplc="6A581DF4">
      <w:numFmt w:val="bullet"/>
      <w:lvlText w:val="•"/>
      <w:lvlJc w:val="left"/>
      <w:pPr>
        <w:ind w:left="6813" w:hanging="240"/>
      </w:pPr>
    </w:lvl>
    <w:lvl w:ilvl="6" w:tplc="81FE868A">
      <w:numFmt w:val="bullet"/>
      <w:lvlText w:val="•"/>
      <w:lvlJc w:val="left"/>
      <w:pPr>
        <w:ind w:left="7403" w:hanging="240"/>
      </w:pPr>
    </w:lvl>
    <w:lvl w:ilvl="7" w:tplc="FE06F276">
      <w:numFmt w:val="bullet"/>
      <w:lvlText w:val="•"/>
      <w:lvlJc w:val="left"/>
      <w:pPr>
        <w:ind w:left="7994" w:hanging="240"/>
      </w:pPr>
    </w:lvl>
    <w:lvl w:ilvl="8" w:tplc="2A08E9FE">
      <w:numFmt w:val="bullet"/>
      <w:lvlText w:val="•"/>
      <w:lvlJc w:val="left"/>
      <w:pPr>
        <w:ind w:left="8585" w:hanging="240"/>
      </w:pPr>
    </w:lvl>
  </w:abstractNum>
  <w:abstractNum w:abstractNumId="8">
    <w:nsid w:val="735D06A3"/>
    <w:multiLevelType w:val="multilevel"/>
    <w:tmpl w:val="7FE27E02"/>
    <w:lvl w:ilvl="0">
      <w:start w:val="1"/>
      <w:numFmt w:val="decimal"/>
      <w:lvlText w:val="%1"/>
      <w:lvlJc w:val="left"/>
      <w:pPr>
        <w:ind w:left="102" w:hanging="6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6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33" w:hanging="655"/>
      </w:pPr>
    </w:lvl>
    <w:lvl w:ilvl="3">
      <w:numFmt w:val="bullet"/>
      <w:lvlText w:val="•"/>
      <w:lvlJc w:val="left"/>
      <w:pPr>
        <w:ind w:left="2999" w:hanging="655"/>
      </w:pPr>
    </w:lvl>
    <w:lvl w:ilvl="4">
      <w:numFmt w:val="bullet"/>
      <w:lvlText w:val="•"/>
      <w:lvlJc w:val="left"/>
      <w:pPr>
        <w:ind w:left="3966" w:hanging="655"/>
      </w:pPr>
    </w:lvl>
    <w:lvl w:ilvl="5">
      <w:numFmt w:val="bullet"/>
      <w:lvlText w:val="•"/>
      <w:lvlJc w:val="left"/>
      <w:pPr>
        <w:ind w:left="4933" w:hanging="655"/>
      </w:pPr>
    </w:lvl>
    <w:lvl w:ilvl="6">
      <w:numFmt w:val="bullet"/>
      <w:lvlText w:val="•"/>
      <w:lvlJc w:val="left"/>
      <w:pPr>
        <w:ind w:left="5899" w:hanging="655"/>
      </w:pPr>
    </w:lvl>
    <w:lvl w:ilvl="7">
      <w:numFmt w:val="bullet"/>
      <w:lvlText w:val="•"/>
      <w:lvlJc w:val="left"/>
      <w:pPr>
        <w:ind w:left="6866" w:hanging="655"/>
      </w:pPr>
    </w:lvl>
    <w:lvl w:ilvl="8">
      <w:numFmt w:val="bullet"/>
      <w:lvlText w:val="•"/>
      <w:lvlJc w:val="left"/>
      <w:pPr>
        <w:ind w:left="7833" w:hanging="655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9B6"/>
    <w:rsid w:val="0001763B"/>
    <w:rsid w:val="0009286F"/>
    <w:rsid w:val="000A3E2C"/>
    <w:rsid w:val="000F03BF"/>
    <w:rsid w:val="00115CE1"/>
    <w:rsid w:val="00134BDA"/>
    <w:rsid w:val="00135C74"/>
    <w:rsid w:val="00143698"/>
    <w:rsid w:val="00145DF8"/>
    <w:rsid w:val="002821FB"/>
    <w:rsid w:val="0034470A"/>
    <w:rsid w:val="003E44C9"/>
    <w:rsid w:val="00404876"/>
    <w:rsid w:val="00445671"/>
    <w:rsid w:val="00446A18"/>
    <w:rsid w:val="004738F8"/>
    <w:rsid w:val="004A07F6"/>
    <w:rsid w:val="00617B5B"/>
    <w:rsid w:val="0066724F"/>
    <w:rsid w:val="00676CC3"/>
    <w:rsid w:val="006F7167"/>
    <w:rsid w:val="00714839"/>
    <w:rsid w:val="00724EA9"/>
    <w:rsid w:val="00793863"/>
    <w:rsid w:val="007A559F"/>
    <w:rsid w:val="007B6CAA"/>
    <w:rsid w:val="007C469E"/>
    <w:rsid w:val="007E29EC"/>
    <w:rsid w:val="008300C0"/>
    <w:rsid w:val="009224A4"/>
    <w:rsid w:val="00960DF8"/>
    <w:rsid w:val="009D39D3"/>
    <w:rsid w:val="009E52D6"/>
    <w:rsid w:val="00AD2B1B"/>
    <w:rsid w:val="00B26758"/>
    <w:rsid w:val="00B413BE"/>
    <w:rsid w:val="00B67FA9"/>
    <w:rsid w:val="00BA5E65"/>
    <w:rsid w:val="00C44B6B"/>
    <w:rsid w:val="00C658F3"/>
    <w:rsid w:val="00DC7841"/>
    <w:rsid w:val="00E20812"/>
    <w:rsid w:val="00E4550E"/>
    <w:rsid w:val="00EA4FCE"/>
    <w:rsid w:val="00F045F2"/>
    <w:rsid w:val="00F11C06"/>
    <w:rsid w:val="00F66211"/>
    <w:rsid w:val="00F66D28"/>
    <w:rsid w:val="00F714DE"/>
    <w:rsid w:val="00F859B6"/>
    <w:rsid w:val="00FB4F54"/>
    <w:rsid w:val="00FC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E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15CE1"/>
    <w:pPr>
      <w:spacing w:before="89"/>
      <w:ind w:left="3014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C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5C74"/>
    <w:rPr>
      <w:rFonts w:ascii="Cambria" w:hAnsi="Cambria" w:cs="Times New Roman"/>
      <w:b/>
      <w:bCs/>
      <w:color w:val="4F81BD"/>
      <w:lang w:val="ru-RU"/>
    </w:rPr>
  </w:style>
  <w:style w:type="table" w:customStyle="1" w:styleId="TableNormal1">
    <w:name w:val="Table Normal1"/>
    <w:uiPriority w:val="99"/>
    <w:semiHidden/>
    <w:rsid w:val="00115CE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15CE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7841"/>
    <w:rPr>
      <w:rFonts w:ascii="Times New Roman" w:hAnsi="Times New Roman" w:cs="Times New Roman"/>
      <w:sz w:val="28"/>
      <w:szCs w:val="28"/>
      <w:lang w:val="ru-RU"/>
    </w:rPr>
  </w:style>
  <w:style w:type="paragraph" w:styleId="Title">
    <w:name w:val="Title"/>
    <w:basedOn w:val="Normal"/>
    <w:link w:val="TitleChar"/>
    <w:uiPriority w:val="99"/>
    <w:qFormat/>
    <w:rsid w:val="00115CE1"/>
    <w:pPr>
      <w:ind w:left="227"/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115CE1"/>
    <w:pPr>
      <w:ind w:left="1082" w:firstLine="707"/>
      <w:jc w:val="both"/>
    </w:pPr>
  </w:style>
  <w:style w:type="paragraph" w:customStyle="1" w:styleId="TableParagraph">
    <w:name w:val="Table Paragraph"/>
    <w:basedOn w:val="Normal"/>
    <w:uiPriority w:val="99"/>
    <w:rsid w:val="00115CE1"/>
  </w:style>
  <w:style w:type="paragraph" w:styleId="NormalWeb">
    <w:name w:val="Normal (Web)"/>
    <w:basedOn w:val="Normal"/>
    <w:uiPriority w:val="99"/>
    <w:semiHidden/>
    <w:rsid w:val="00F11C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A18"/>
    <w:rPr>
      <w:rFonts w:ascii="Tahoma" w:hAnsi="Tahoma" w:cs="Tahoma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rsid w:val="00676C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CC3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rsid w:val="00676C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CC3"/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11</Pages>
  <Words>2058</Words>
  <Characters>11733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</cp:lastModifiedBy>
  <cp:revision>7</cp:revision>
  <cp:lastPrinted>2023-01-26T04:54:00Z</cp:lastPrinted>
  <dcterms:created xsi:type="dcterms:W3CDTF">2023-01-19T14:21:00Z</dcterms:created>
  <dcterms:modified xsi:type="dcterms:W3CDTF">2023-01-26T04:57:00Z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СБИС++</vt:lpwstr>
  </property>
</Properties>
</file>